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11" w:rsidRPr="001921B2" w:rsidRDefault="001A1D11" w:rsidP="001A1D11">
      <w:pPr>
        <w:jc w:val="center"/>
        <w:rPr>
          <w:rFonts w:ascii="Times New Roman" w:hAnsi="Times New Roman" w:cs="Times New Roman"/>
          <w:b/>
          <w:sz w:val="24"/>
          <w:szCs w:val="24"/>
        </w:rPr>
      </w:pPr>
      <w:bookmarkStart w:id="0" w:name="_GoBack"/>
      <w:bookmarkEnd w:id="0"/>
      <w:r w:rsidRPr="001921B2">
        <w:rPr>
          <w:rFonts w:ascii="Times New Roman" w:hAnsi="Times New Roman" w:cs="Times New Roman"/>
          <w:b/>
          <w:sz w:val="24"/>
          <w:szCs w:val="24"/>
        </w:rPr>
        <w:t>ENVE 4197-4198</w:t>
      </w:r>
    </w:p>
    <w:p w:rsidR="001A1D11" w:rsidRPr="001921B2" w:rsidRDefault="001A1D11" w:rsidP="001A1D11">
      <w:pPr>
        <w:jc w:val="center"/>
        <w:rPr>
          <w:rFonts w:ascii="Times New Roman" w:hAnsi="Times New Roman" w:cs="Times New Roman"/>
          <w:b/>
          <w:sz w:val="24"/>
          <w:szCs w:val="24"/>
        </w:rPr>
      </w:pPr>
      <w:r w:rsidRPr="001921B2">
        <w:rPr>
          <w:rFonts w:ascii="Times New Roman" w:hAnsi="Times New Roman" w:cs="Times New Roman"/>
          <w:b/>
          <w:sz w:val="24"/>
          <w:szCs w:val="24"/>
        </w:rPr>
        <w:t>2020-2021</w:t>
      </w:r>
    </w:p>
    <w:p w:rsidR="001A1D11" w:rsidRPr="001921B2" w:rsidRDefault="001A1D11" w:rsidP="00307921">
      <w:pPr>
        <w:rPr>
          <w:rFonts w:ascii="Times New Roman" w:hAnsi="Times New Roman" w:cs="Times New Roman"/>
          <w:b/>
          <w:sz w:val="24"/>
          <w:szCs w:val="24"/>
        </w:rPr>
      </w:pPr>
    </w:p>
    <w:p w:rsidR="00307921" w:rsidRPr="001921B2" w:rsidRDefault="00307921" w:rsidP="00307921">
      <w:pPr>
        <w:rPr>
          <w:rFonts w:ascii="Times New Roman" w:hAnsi="Times New Roman" w:cs="Times New Roman"/>
          <w:b/>
          <w:sz w:val="24"/>
          <w:szCs w:val="24"/>
        </w:rPr>
      </w:pPr>
      <w:r w:rsidRPr="001921B2">
        <w:rPr>
          <w:rFonts w:ascii="Times New Roman" w:hAnsi="Times New Roman" w:cs="Times New Roman"/>
          <w:b/>
          <w:sz w:val="24"/>
          <w:szCs w:val="24"/>
        </w:rPr>
        <w:t xml:space="preserve">Thesis title: </w:t>
      </w:r>
      <w:r w:rsidRPr="001921B2">
        <w:rPr>
          <w:rFonts w:ascii="Times New Roman" w:hAnsi="Times New Roman" w:cs="Times New Roman"/>
          <w:sz w:val="24"/>
          <w:szCs w:val="24"/>
        </w:rPr>
        <w:t>Use of boron based minerals for the removal of dyes from aqueous solutions</w:t>
      </w:r>
    </w:p>
    <w:p w:rsidR="005C7046" w:rsidRPr="001921B2" w:rsidRDefault="00307921" w:rsidP="00307921">
      <w:pPr>
        <w:rPr>
          <w:rFonts w:ascii="Times New Roman" w:hAnsi="Times New Roman" w:cs="Times New Roman"/>
          <w:sz w:val="24"/>
          <w:szCs w:val="24"/>
        </w:rPr>
      </w:pPr>
      <w:r w:rsidRPr="001921B2">
        <w:rPr>
          <w:rFonts w:ascii="Times New Roman" w:hAnsi="Times New Roman" w:cs="Times New Roman"/>
          <w:b/>
          <w:sz w:val="24"/>
          <w:szCs w:val="24"/>
        </w:rPr>
        <w:t xml:space="preserve">Written by: </w:t>
      </w:r>
      <w:proofErr w:type="spellStart"/>
      <w:r w:rsidRPr="001921B2">
        <w:rPr>
          <w:rFonts w:ascii="Times New Roman" w:hAnsi="Times New Roman" w:cs="Times New Roman"/>
          <w:sz w:val="24"/>
          <w:szCs w:val="24"/>
        </w:rPr>
        <w:t>Buse</w:t>
      </w:r>
      <w:proofErr w:type="spellEnd"/>
      <w:r w:rsidRPr="001921B2">
        <w:rPr>
          <w:rFonts w:ascii="Times New Roman" w:hAnsi="Times New Roman" w:cs="Times New Roman"/>
          <w:sz w:val="24"/>
          <w:szCs w:val="24"/>
        </w:rPr>
        <w:t xml:space="preserve"> Duran, </w:t>
      </w:r>
      <w:proofErr w:type="spellStart"/>
      <w:r w:rsidRPr="001921B2">
        <w:rPr>
          <w:rFonts w:ascii="Times New Roman" w:hAnsi="Times New Roman" w:cs="Times New Roman"/>
          <w:sz w:val="24"/>
          <w:szCs w:val="24"/>
        </w:rPr>
        <w:t>Ece</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Çıtak</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Merve</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Şirin</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Shaig</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Nizamzada</w:t>
      </w:r>
      <w:proofErr w:type="spellEnd"/>
    </w:p>
    <w:p w:rsidR="00307921" w:rsidRPr="001921B2" w:rsidRDefault="00307921" w:rsidP="00307921">
      <w:pPr>
        <w:rPr>
          <w:rFonts w:ascii="Times New Roman" w:hAnsi="Times New Roman" w:cs="Times New Roman"/>
          <w:b/>
          <w:sz w:val="24"/>
          <w:szCs w:val="24"/>
        </w:rPr>
      </w:pPr>
      <w:r w:rsidRPr="001921B2">
        <w:rPr>
          <w:rFonts w:ascii="Times New Roman" w:hAnsi="Times New Roman" w:cs="Times New Roman"/>
          <w:b/>
          <w:sz w:val="24"/>
          <w:szCs w:val="24"/>
        </w:rPr>
        <w:t xml:space="preserve">Thesis Supervisor: </w:t>
      </w:r>
      <w:r w:rsidRPr="001921B2">
        <w:rPr>
          <w:rFonts w:ascii="Times New Roman" w:hAnsi="Times New Roman" w:cs="Times New Roman"/>
          <w:sz w:val="24"/>
          <w:szCs w:val="24"/>
        </w:rPr>
        <w:t xml:space="preserve">Prof. Dr. </w:t>
      </w:r>
      <w:proofErr w:type="spellStart"/>
      <w:r w:rsidRPr="001921B2">
        <w:rPr>
          <w:rFonts w:ascii="Times New Roman" w:hAnsi="Times New Roman" w:cs="Times New Roman"/>
          <w:sz w:val="24"/>
          <w:szCs w:val="24"/>
        </w:rPr>
        <w:t>Zehra</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Semra</w:t>
      </w:r>
      <w:proofErr w:type="spellEnd"/>
      <w:r w:rsidRPr="001921B2">
        <w:rPr>
          <w:rFonts w:ascii="Times New Roman" w:hAnsi="Times New Roman" w:cs="Times New Roman"/>
          <w:sz w:val="24"/>
          <w:szCs w:val="24"/>
        </w:rPr>
        <w:t xml:space="preserve"> Can</w:t>
      </w:r>
    </w:p>
    <w:p w:rsidR="00307921" w:rsidRPr="001921B2" w:rsidRDefault="00307921" w:rsidP="00307921">
      <w:pPr>
        <w:rPr>
          <w:rFonts w:ascii="Times New Roman" w:hAnsi="Times New Roman" w:cs="Times New Roman"/>
          <w:sz w:val="24"/>
          <w:szCs w:val="24"/>
        </w:rPr>
      </w:pPr>
      <w:r w:rsidRPr="001921B2">
        <w:rPr>
          <w:rFonts w:ascii="Times New Roman" w:hAnsi="Times New Roman" w:cs="Times New Roman"/>
          <w:b/>
          <w:sz w:val="24"/>
          <w:szCs w:val="24"/>
        </w:rPr>
        <w:t xml:space="preserve"> Co-Advisor: </w:t>
      </w:r>
      <w:r w:rsidRPr="001921B2">
        <w:rPr>
          <w:rFonts w:ascii="Times New Roman" w:hAnsi="Times New Roman" w:cs="Times New Roman"/>
          <w:sz w:val="24"/>
          <w:szCs w:val="24"/>
        </w:rPr>
        <w:t xml:space="preserve">Res. Assist. Dr. </w:t>
      </w:r>
      <w:proofErr w:type="spellStart"/>
      <w:r w:rsidRPr="001921B2">
        <w:rPr>
          <w:rFonts w:ascii="Times New Roman" w:hAnsi="Times New Roman" w:cs="Times New Roman"/>
          <w:sz w:val="24"/>
          <w:szCs w:val="24"/>
        </w:rPr>
        <w:t>Gül</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Gülenay</w:t>
      </w:r>
      <w:proofErr w:type="spellEnd"/>
      <w:r w:rsidRPr="001921B2">
        <w:rPr>
          <w:rFonts w:ascii="Times New Roman" w:hAnsi="Times New Roman" w:cs="Times New Roman"/>
          <w:sz w:val="24"/>
          <w:szCs w:val="24"/>
        </w:rPr>
        <w:t xml:space="preserve"> </w:t>
      </w:r>
      <w:proofErr w:type="spellStart"/>
      <w:r w:rsidRPr="001921B2">
        <w:rPr>
          <w:rFonts w:ascii="Times New Roman" w:hAnsi="Times New Roman" w:cs="Times New Roman"/>
          <w:sz w:val="24"/>
          <w:szCs w:val="24"/>
        </w:rPr>
        <w:t>Hacıosmanoğlu</w:t>
      </w:r>
      <w:proofErr w:type="spellEnd"/>
    </w:p>
    <w:p w:rsidR="001A1D11" w:rsidRPr="001921B2" w:rsidRDefault="001A1D11" w:rsidP="00307921">
      <w:pPr>
        <w:pStyle w:val="Heading1"/>
        <w:numPr>
          <w:ilvl w:val="0"/>
          <w:numId w:val="0"/>
        </w:numPr>
        <w:jc w:val="center"/>
        <w:rPr>
          <w:rFonts w:cs="Times New Roman"/>
          <w:sz w:val="24"/>
          <w:szCs w:val="24"/>
        </w:rPr>
      </w:pPr>
    </w:p>
    <w:p w:rsidR="00307921" w:rsidRPr="001921B2" w:rsidRDefault="00307921" w:rsidP="00307921">
      <w:pPr>
        <w:pStyle w:val="Heading1"/>
        <w:numPr>
          <w:ilvl w:val="0"/>
          <w:numId w:val="0"/>
        </w:numPr>
        <w:jc w:val="center"/>
        <w:rPr>
          <w:rFonts w:cs="Times New Roman"/>
          <w:sz w:val="24"/>
          <w:szCs w:val="24"/>
        </w:rPr>
      </w:pPr>
      <w:r w:rsidRPr="001921B2">
        <w:rPr>
          <w:rFonts w:cs="Times New Roman"/>
          <w:sz w:val="24"/>
          <w:szCs w:val="24"/>
        </w:rPr>
        <w:t>ABSTRACT</w:t>
      </w:r>
    </w:p>
    <w:p w:rsidR="00307921" w:rsidRPr="001921B2" w:rsidRDefault="00307921" w:rsidP="00307921">
      <w:pPr>
        <w:spacing w:after="160"/>
        <w:rPr>
          <w:rFonts w:ascii="Times New Roman" w:hAnsi="Times New Roman" w:cs="Times New Roman"/>
          <w:b/>
          <w:bCs/>
          <w:sz w:val="24"/>
          <w:szCs w:val="24"/>
        </w:rPr>
      </w:pPr>
    </w:p>
    <w:p w:rsidR="00307921" w:rsidRPr="001921B2" w:rsidRDefault="00307921" w:rsidP="00307921">
      <w:pPr>
        <w:jc w:val="both"/>
        <w:rPr>
          <w:rFonts w:ascii="Times New Roman" w:hAnsi="Times New Roman" w:cs="Times New Roman"/>
          <w:sz w:val="24"/>
          <w:szCs w:val="24"/>
        </w:rPr>
      </w:pPr>
      <w:r w:rsidRPr="001921B2">
        <w:rPr>
          <w:rFonts w:ascii="Times New Roman" w:hAnsi="Times New Roman" w:cs="Times New Roman"/>
          <w:sz w:val="24"/>
          <w:szCs w:val="24"/>
        </w:rPr>
        <w:t>In this study, the removal of methyl orange (</w:t>
      </w:r>
      <w:proofErr w:type="spellStart"/>
      <w:r w:rsidRPr="001921B2">
        <w:rPr>
          <w:rFonts w:ascii="Times New Roman" w:hAnsi="Times New Roman" w:cs="Times New Roman"/>
          <w:sz w:val="24"/>
          <w:szCs w:val="24"/>
        </w:rPr>
        <w:t>MetO</w:t>
      </w:r>
      <w:proofErr w:type="spellEnd"/>
      <w:r w:rsidRPr="001921B2">
        <w:rPr>
          <w:rFonts w:ascii="Times New Roman" w:hAnsi="Times New Roman" w:cs="Times New Roman"/>
          <w:sz w:val="24"/>
          <w:szCs w:val="24"/>
        </w:rPr>
        <w:t xml:space="preserve">) from </w:t>
      </w:r>
      <w:r w:rsidRPr="001921B2">
        <w:rPr>
          <w:rFonts w:ascii="Times New Roman" w:hAnsi="Times New Roman" w:cs="Times New Roman"/>
          <w:color w:val="000000" w:themeColor="text1"/>
          <w:sz w:val="24"/>
          <w:szCs w:val="24"/>
          <w:lang w:val="tr-TR"/>
        </w:rPr>
        <w:t>aqueous solutions</w:t>
      </w:r>
      <w:r w:rsidRPr="001921B2">
        <w:rPr>
          <w:rFonts w:ascii="Times New Roman" w:hAnsi="Times New Roman" w:cs="Times New Roman"/>
          <w:sz w:val="24"/>
          <w:szCs w:val="24"/>
        </w:rPr>
        <w:t xml:space="preserve"> was investigated using </w:t>
      </w:r>
      <w:proofErr w:type="spellStart"/>
      <w:r w:rsidRPr="001921B2">
        <w:rPr>
          <w:rFonts w:ascii="Times New Roman" w:hAnsi="Times New Roman" w:cs="Times New Roman"/>
          <w:sz w:val="24"/>
          <w:szCs w:val="24"/>
        </w:rPr>
        <w:t>ulexite</w:t>
      </w:r>
      <w:proofErr w:type="spellEnd"/>
      <w:r w:rsidRPr="001921B2">
        <w:rPr>
          <w:rFonts w:ascii="Times New Roman" w:hAnsi="Times New Roman" w:cs="Times New Roman"/>
          <w:sz w:val="24"/>
          <w:szCs w:val="24"/>
        </w:rPr>
        <w:t xml:space="preserve">, a natural boron mineral, as an adsorbent. The target pollutant for the experiment was methyl orange. The functional characteristics, surface morphology and adsorbent were determined by using FTIR and SEM methods. Apart from that, PFO, PSO and </w:t>
      </w:r>
      <w:proofErr w:type="spellStart"/>
      <w:r w:rsidRPr="001921B2">
        <w:rPr>
          <w:rFonts w:ascii="Times New Roman" w:hAnsi="Times New Roman" w:cs="Times New Roman"/>
          <w:sz w:val="24"/>
          <w:szCs w:val="24"/>
        </w:rPr>
        <w:t>Elovich</w:t>
      </w:r>
      <w:proofErr w:type="spellEnd"/>
      <w:r w:rsidRPr="001921B2">
        <w:rPr>
          <w:rFonts w:ascii="Times New Roman" w:hAnsi="Times New Roman" w:cs="Times New Roman"/>
          <w:sz w:val="24"/>
          <w:szCs w:val="24"/>
        </w:rPr>
        <w:t xml:space="preserve"> as kinetic models; Langmuir, </w:t>
      </w:r>
      <w:proofErr w:type="spellStart"/>
      <w:r w:rsidRPr="001921B2">
        <w:rPr>
          <w:rFonts w:ascii="Times New Roman" w:hAnsi="Times New Roman" w:cs="Times New Roman"/>
          <w:sz w:val="24"/>
          <w:szCs w:val="24"/>
        </w:rPr>
        <w:t>Freundlinch</w:t>
      </w:r>
      <w:proofErr w:type="spellEnd"/>
      <w:r w:rsidRPr="001921B2">
        <w:rPr>
          <w:rFonts w:ascii="Times New Roman" w:hAnsi="Times New Roman" w:cs="Times New Roman"/>
          <w:sz w:val="24"/>
          <w:szCs w:val="24"/>
        </w:rPr>
        <w:t xml:space="preserve">, Liu and </w:t>
      </w:r>
      <w:proofErr w:type="spellStart"/>
      <w:r w:rsidRPr="001921B2">
        <w:rPr>
          <w:rFonts w:ascii="Times New Roman" w:hAnsi="Times New Roman" w:cs="Times New Roman"/>
          <w:sz w:val="24"/>
          <w:szCs w:val="24"/>
        </w:rPr>
        <w:t>Dubinin-Astakhov</w:t>
      </w:r>
      <w:proofErr w:type="spellEnd"/>
      <w:r w:rsidRPr="001921B2">
        <w:rPr>
          <w:rFonts w:ascii="Times New Roman" w:hAnsi="Times New Roman" w:cs="Times New Roman"/>
          <w:sz w:val="24"/>
          <w:szCs w:val="24"/>
        </w:rPr>
        <w:t xml:space="preserve"> models were used as Isotherm models. Batch adsorption experiments showed that the reaction kinetics followed the pseudo-first order model and that the equilibrium period was 90 minutes. The Liu isotherm produced the best equilibrium adsorption results, with a maximum amount of </w:t>
      </w:r>
      <w:proofErr w:type="spellStart"/>
      <w:r w:rsidRPr="001921B2">
        <w:rPr>
          <w:rFonts w:ascii="Times New Roman" w:hAnsi="Times New Roman" w:cs="Times New Roman"/>
          <w:sz w:val="24"/>
          <w:szCs w:val="24"/>
        </w:rPr>
        <w:t>MetO</w:t>
      </w:r>
      <w:proofErr w:type="spellEnd"/>
      <w:r w:rsidRPr="001921B2">
        <w:rPr>
          <w:rFonts w:ascii="Times New Roman" w:hAnsi="Times New Roman" w:cs="Times New Roman"/>
          <w:sz w:val="24"/>
          <w:szCs w:val="24"/>
        </w:rPr>
        <w:t xml:space="preserve"> adsorbed per unit weight of </w:t>
      </w:r>
      <w:proofErr w:type="spellStart"/>
      <w:r w:rsidRPr="001921B2">
        <w:rPr>
          <w:rFonts w:ascii="Times New Roman" w:hAnsi="Times New Roman" w:cs="Times New Roman"/>
          <w:sz w:val="24"/>
          <w:szCs w:val="24"/>
        </w:rPr>
        <w:t>ulexite</w:t>
      </w:r>
      <w:proofErr w:type="spellEnd"/>
      <w:r w:rsidRPr="001921B2">
        <w:rPr>
          <w:rFonts w:ascii="Times New Roman" w:hAnsi="Times New Roman" w:cs="Times New Roman"/>
          <w:sz w:val="24"/>
          <w:szCs w:val="24"/>
        </w:rPr>
        <w:t xml:space="preserve"> of 1466.3 mg/g (experimental) at 298 °K. The PFO model was the kinetic model, and the Liu model was the isotherm model, and both of these models produced the best results in this study. The contact time and </w:t>
      </w:r>
      <w:r w:rsidRPr="001921B2">
        <w:rPr>
          <w:rFonts w:ascii="Times New Roman" w:hAnsi="Times New Roman" w:cs="Times New Roman"/>
          <w:color w:val="000000" w:themeColor="text1"/>
          <w:sz w:val="24"/>
          <w:szCs w:val="24"/>
          <w:lang w:val="tr-TR"/>
        </w:rPr>
        <w:t>initial dye concentration</w:t>
      </w:r>
      <w:r w:rsidRPr="001921B2">
        <w:rPr>
          <w:rFonts w:ascii="Times New Roman" w:hAnsi="Times New Roman" w:cs="Times New Roman"/>
          <w:sz w:val="24"/>
          <w:szCs w:val="24"/>
        </w:rPr>
        <w:t xml:space="preserve"> parameters were also examined. As the contact time increased, the adsorption of the dye on the adsorbent increased for a certain period of time and then reached equilibrium. The results show that </w:t>
      </w:r>
      <w:proofErr w:type="spellStart"/>
      <w:r w:rsidRPr="001921B2">
        <w:rPr>
          <w:rFonts w:ascii="Times New Roman" w:hAnsi="Times New Roman" w:cs="Times New Roman"/>
          <w:sz w:val="24"/>
          <w:szCs w:val="24"/>
        </w:rPr>
        <w:t>ulexite</w:t>
      </w:r>
      <w:proofErr w:type="spellEnd"/>
      <w:r w:rsidRPr="001921B2">
        <w:rPr>
          <w:rFonts w:ascii="Times New Roman" w:hAnsi="Times New Roman" w:cs="Times New Roman"/>
          <w:sz w:val="24"/>
          <w:szCs w:val="24"/>
        </w:rPr>
        <w:t xml:space="preserve"> could be a useful adsorbent for </w:t>
      </w:r>
      <w:proofErr w:type="spellStart"/>
      <w:r w:rsidRPr="001921B2">
        <w:rPr>
          <w:rFonts w:ascii="Times New Roman" w:hAnsi="Times New Roman" w:cs="Times New Roman"/>
          <w:sz w:val="24"/>
          <w:szCs w:val="24"/>
        </w:rPr>
        <w:t>MetO</w:t>
      </w:r>
      <w:proofErr w:type="spellEnd"/>
      <w:r w:rsidRPr="001921B2">
        <w:rPr>
          <w:rFonts w:ascii="Times New Roman" w:hAnsi="Times New Roman" w:cs="Times New Roman"/>
          <w:sz w:val="24"/>
          <w:szCs w:val="24"/>
        </w:rPr>
        <w:t>, especially at high initial concentrations.</w:t>
      </w:r>
    </w:p>
    <w:p w:rsidR="00307921" w:rsidRPr="001921B2" w:rsidRDefault="00307921">
      <w:pPr>
        <w:rPr>
          <w:rFonts w:ascii="Times New Roman" w:hAnsi="Times New Roman" w:cs="Times New Roman"/>
          <w:sz w:val="24"/>
          <w:szCs w:val="24"/>
        </w:rPr>
      </w:pPr>
    </w:p>
    <w:sectPr w:rsidR="00307921" w:rsidRPr="001921B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F1DB4"/>
    <w:multiLevelType w:val="multilevel"/>
    <w:tmpl w:val="37FE9202"/>
    <w:lvl w:ilvl="0">
      <w:start w:val="1"/>
      <w:numFmt w:val="decimal"/>
      <w:pStyle w:val="Heading1"/>
      <w:suff w:val="space"/>
      <w:lvlText w:val="%1."/>
      <w:lvlJc w:val="left"/>
      <w:pPr>
        <w:ind w:left="431" w:hanging="431"/>
      </w:pPr>
    </w:lvl>
    <w:lvl w:ilvl="1">
      <w:start w:val="1"/>
      <w:numFmt w:val="decimal"/>
      <w:pStyle w:val="Heading2"/>
      <w:suff w:val="space"/>
      <w:lvlText w:val="%1.%2"/>
      <w:lvlJc w:val="left"/>
      <w:pPr>
        <w:ind w:left="431" w:hanging="431"/>
      </w:pPr>
    </w:lvl>
    <w:lvl w:ilvl="2">
      <w:start w:val="1"/>
      <w:numFmt w:val="decimal"/>
      <w:pStyle w:val="Heading3"/>
      <w:suff w:val="space"/>
      <w:lvlText w:val="%1.%2.%3"/>
      <w:lvlJc w:val="left"/>
      <w:pPr>
        <w:ind w:left="431" w:hanging="431"/>
      </w:pPr>
      <w:rPr>
        <w:b/>
        <w:bCs/>
      </w:rPr>
    </w:lvl>
    <w:lvl w:ilvl="3">
      <w:start w:val="1"/>
      <w:numFmt w:val="decimal"/>
      <w:pStyle w:val="Heading4"/>
      <w:suff w:val="space"/>
      <w:lvlText w:val="%1.%2.%3.%4"/>
      <w:lvlJc w:val="left"/>
      <w:pPr>
        <w:ind w:left="431" w:hanging="431"/>
      </w:pPr>
    </w:lvl>
    <w:lvl w:ilvl="4">
      <w:start w:val="1"/>
      <w:numFmt w:val="decimal"/>
      <w:pStyle w:val="Heading5"/>
      <w:lvlText w:val="%1.%2.%3.%4.%5"/>
      <w:lvlJc w:val="left"/>
      <w:pPr>
        <w:ind w:left="431" w:hanging="431"/>
      </w:pPr>
    </w:lvl>
    <w:lvl w:ilvl="5">
      <w:start w:val="1"/>
      <w:numFmt w:val="decimal"/>
      <w:pStyle w:val="Heading6"/>
      <w:lvlText w:val="%1.%2.%3.%4.%5.%6"/>
      <w:lvlJc w:val="left"/>
      <w:pPr>
        <w:ind w:left="431" w:hanging="431"/>
      </w:pPr>
    </w:lvl>
    <w:lvl w:ilvl="6">
      <w:start w:val="1"/>
      <w:numFmt w:val="decimal"/>
      <w:pStyle w:val="Heading7"/>
      <w:lvlText w:val="%1.%2.%3.%4.%5.%6.%7"/>
      <w:lvlJc w:val="left"/>
      <w:pPr>
        <w:ind w:left="431" w:hanging="431"/>
      </w:pPr>
    </w:lvl>
    <w:lvl w:ilvl="7">
      <w:start w:val="1"/>
      <w:numFmt w:val="decimal"/>
      <w:pStyle w:val="Heading8"/>
      <w:lvlText w:val="%1.%2.%3.%4.%5.%6.%7.%8"/>
      <w:lvlJc w:val="left"/>
      <w:pPr>
        <w:ind w:left="431" w:hanging="431"/>
      </w:pPr>
    </w:lvl>
    <w:lvl w:ilvl="8">
      <w:start w:val="1"/>
      <w:numFmt w:val="decimal"/>
      <w:pStyle w:val="Heading9"/>
      <w:lvlText w:val="%1.%2.%3.%4.%5.%6.%7.%8.%9"/>
      <w:lvlJc w:val="left"/>
      <w:pPr>
        <w:ind w:left="431" w:hanging="43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21"/>
    <w:rsid w:val="001921B2"/>
    <w:rsid w:val="001A1D11"/>
    <w:rsid w:val="00307921"/>
    <w:rsid w:val="005C7046"/>
    <w:rsid w:val="00CA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9A637-9FDB-4FA4-9A49-BF9FA05C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921"/>
    <w:pPr>
      <w:keepNext/>
      <w:keepLines/>
      <w:numPr>
        <w:numId w:val="1"/>
      </w:numPr>
      <w:spacing w:before="240" w:after="240" w:line="24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307921"/>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307921"/>
    <w:pPr>
      <w:keepNext/>
      <w:keepLines/>
      <w:numPr>
        <w:ilvl w:val="2"/>
        <w:numId w:val="1"/>
      </w:numPr>
      <w:spacing w:before="240" w:after="240" w:line="24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307921"/>
    <w:pPr>
      <w:keepNext/>
      <w:keepLines/>
      <w:numPr>
        <w:ilvl w:val="3"/>
        <w:numId w:val="1"/>
      </w:numPr>
      <w:spacing w:before="240" w:after="240" w:line="24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307921"/>
    <w:pPr>
      <w:keepNext/>
      <w:keepLines/>
      <w:numPr>
        <w:ilvl w:val="4"/>
        <w:numId w:val="1"/>
      </w:numPr>
      <w:spacing w:before="40" w:after="0" w:line="360"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307921"/>
    <w:pPr>
      <w:keepNext/>
      <w:keepLines/>
      <w:numPr>
        <w:ilvl w:val="5"/>
        <w:numId w:val="1"/>
      </w:numPr>
      <w:spacing w:before="40" w:after="0" w:line="360" w:lineRule="auto"/>
      <w:jc w:val="both"/>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307921"/>
    <w:pPr>
      <w:keepNext/>
      <w:keepLines/>
      <w:numPr>
        <w:ilvl w:val="6"/>
        <w:numId w:val="1"/>
      </w:numPr>
      <w:spacing w:before="40" w:after="0" w:line="360" w:lineRule="auto"/>
      <w:jc w:val="both"/>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307921"/>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7921"/>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2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30792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30792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30792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307921"/>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07921"/>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0792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3079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79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2</vt:i4>
      </vt:variant>
    </vt:vector>
  </HeadingPairs>
  <TitlesOfParts>
    <vt:vector size="4" baseType="lpstr">
      <vt:lpstr/>
      <vt:lpstr/>
      <vt:lpstr/>
      <vt:lpstr>ABSTRACT</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A. Evren Tugtas</cp:lastModifiedBy>
  <cp:revision>2</cp:revision>
  <dcterms:created xsi:type="dcterms:W3CDTF">2022-07-25T11:54:00Z</dcterms:created>
  <dcterms:modified xsi:type="dcterms:W3CDTF">2022-07-25T11:54:00Z</dcterms:modified>
</cp:coreProperties>
</file>