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346E"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74062052"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2A12EB1E"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32D2A528" w14:textId="77777777" w:rsidR="00B977DB" w:rsidRPr="00DC355F" w:rsidRDefault="00B977DB" w:rsidP="00B977DB">
      <w:pPr>
        <w:jc w:val="center"/>
        <w:rPr>
          <w:rFonts w:asciiTheme="majorHAnsi" w:hAnsiTheme="majorHAnsi"/>
          <w:b/>
          <w:sz w:val="26"/>
          <w:szCs w:val="26"/>
        </w:rPr>
      </w:pPr>
    </w:p>
    <w:p w14:paraId="5616BF67"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14:paraId="41B9C462"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0EAFC802" w14:textId="77777777"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9269B7">
        <w:rPr>
          <w:rFonts w:asciiTheme="majorHAnsi" w:hAnsiTheme="majorHAnsi"/>
          <w:b/>
          <w:sz w:val="26"/>
          <w:szCs w:val="26"/>
        </w:rPr>
        <w:t>5</w:t>
      </w:r>
      <w:r w:rsidR="00392061">
        <w:rPr>
          <w:rFonts w:asciiTheme="majorHAnsi" w:hAnsiTheme="majorHAnsi"/>
          <w:b/>
          <w:sz w:val="26"/>
          <w:szCs w:val="26"/>
        </w:rPr>
        <w:t>-202</w:t>
      </w:r>
      <w:r w:rsidR="009269B7">
        <w:rPr>
          <w:rFonts w:asciiTheme="majorHAnsi" w:hAnsiTheme="majorHAnsi"/>
          <w:b/>
          <w:sz w:val="26"/>
          <w:szCs w:val="26"/>
        </w:rPr>
        <w:t>6</w:t>
      </w:r>
    </w:p>
    <w:p w14:paraId="0898B77E" w14:textId="77777777"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503884" w14:paraId="3D177632" w14:textId="77777777" w:rsidTr="00CC4DCC">
        <w:tc>
          <w:tcPr>
            <w:tcW w:w="9709" w:type="dxa"/>
          </w:tcPr>
          <w:p w14:paraId="2CC76366" w14:textId="73389BB3" w:rsidR="00B977DB" w:rsidRPr="00503884" w:rsidRDefault="00B977DB" w:rsidP="00D94667">
            <w:pPr>
              <w:rPr>
                <w:rFonts w:asciiTheme="minorHAnsi" w:hAnsiTheme="minorHAnsi" w:cstheme="minorHAnsi"/>
              </w:rPr>
            </w:pPr>
            <w:r w:rsidRPr="00503884">
              <w:rPr>
                <w:rFonts w:asciiTheme="minorHAnsi" w:hAnsiTheme="minorHAnsi" w:cstheme="minorHAnsi"/>
                <w:b/>
              </w:rPr>
              <w:t xml:space="preserve">Instructor: </w:t>
            </w:r>
            <w:r w:rsidR="003234A9" w:rsidRPr="00503884">
              <w:rPr>
                <w:rFonts w:asciiTheme="minorHAnsi" w:hAnsiTheme="minorHAnsi" w:cstheme="minorHAnsi"/>
                <w:b/>
              </w:rPr>
              <w:t xml:space="preserve"> </w:t>
            </w:r>
            <w:r w:rsidR="004308AD" w:rsidRPr="00503884">
              <w:rPr>
                <w:rFonts w:asciiTheme="minorHAnsi" w:hAnsiTheme="minorHAnsi" w:cstheme="minorHAnsi"/>
                <w:b/>
              </w:rPr>
              <w:t>BARIŞ ÇALLI</w:t>
            </w:r>
          </w:p>
          <w:p w14:paraId="783D0DFA" w14:textId="77777777" w:rsidR="009F300F" w:rsidRPr="00503884" w:rsidRDefault="009F300F" w:rsidP="00D94667">
            <w:pPr>
              <w:rPr>
                <w:rFonts w:asciiTheme="minorHAnsi" w:hAnsiTheme="minorHAnsi" w:cstheme="minorHAnsi"/>
                <w:b/>
              </w:rPr>
            </w:pPr>
          </w:p>
          <w:p w14:paraId="594E2C6D" w14:textId="2F7D4123" w:rsidR="009F300F" w:rsidRPr="00503884" w:rsidRDefault="009F300F" w:rsidP="009F300F">
            <w:pPr>
              <w:rPr>
                <w:rFonts w:asciiTheme="minorHAnsi" w:hAnsiTheme="minorHAnsi" w:cstheme="minorHAnsi"/>
              </w:rPr>
            </w:pPr>
            <w:r w:rsidRPr="00503884">
              <w:rPr>
                <w:rFonts w:asciiTheme="minorHAnsi" w:hAnsiTheme="minorHAnsi" w:cstheme="minorHAnsi"/>
                <w:b/>
              </w:rPr>
              <w:t>Project Title:</w:t>
            </w:r>
            <w:r w:rsidR="003234A9" w:rsidRPr="00503884">
              <w:rPr>
                <w:rFonts w:asciiTheme="minorHAnsi" w:hAnsiTheme="minorHAnsi" w:cstheme="minorHAnsi"/>
                <w:b/>
              </w:rPr>
              <w:t xml:space="preserve"> </w:t>
            </w:r>
            <w:r w:rsidR="00836957" w:rsidRPr="00503884">
              <w:rPr>
                <w:rFonts w:asciiTheme="minorHAnsi" w:hAnsiTheme="minorHAnsi" w:cstheme="minorHAnsi"/>
                <w:bCs/>
              </w:rPr>
              <w:t>COMPARATIVE ESTIMATION OF GREENHOUSE GAS EMISSIONS IN FOOD WASTE MANAGEMENT SYSTEMS</w:t>
            </w:r>
          </w:p>
          <w:p w14:paraId="270B2E23" w14:textId="77777777" w:rsidR="00B977DB" w:rsidRPr="00503884" w:rsidRDefault="00B977DB" w:rsidP="00D94667">
            <w:pPr>
              <w:rPr>
                <w:rFonts w:asciiTheme="minorHAnsi" w:hAnsiTheme="minorHAnsi" w:cstheme="minorHAnsi"/>
                <w:b/>
              </w:rPr>
            </w:pPr>
          </w:p>
          <w:p w14:paraId="72F5B4B3" w14:textId="1BE15B6E" w:rsidR="00B977DB" w:rsidRPr="00503884" w:rsidRDefault="00B977DB" w:rsidP="00D94667">
            <w:pPr>
              <w:rPr>
                <w:rFonts w:asciiTheme="minorHAnsi" w:hAnsiTheme="minorHAnsi" w:cstheme="minorHAnsi"/>
                <w:b/>
              </w:rPr>
            </w:pPr>
            <w:r w:rsidRPr="00503884">
              <w:rPr>
                <w:rFonts w:asciiTheme="minorHAnsi" w:hAnsiTheme="minorHAnsi" w:cstheme="minorHAnsi"/>
                <w:b/>
              </w:rPr>
              <w:t xml:space="preserve">Proposal No.: </w:t>
            </w:r>
            <w:r w:rsidR="00836957" w:rsidRPr="00503884">
              <w:rPr>
                <w:rFonts w:asciiTheme="minorHAnsi" w:hAnsiTheme="minorHAnsi" w:cstheme="minorHAnsi"/>
                <w:bCs/>
              </w:rPr>
              <w:t>#</w:t>
            </w:r>
            <w:r w:rsidR="009E0696" w:rsidRPr="00503884">
              <w:rPr>
                <w:rFonts w:asciiTheme="minorHAnsi" w:hAnsiTheme="minorHAnsi" w:cstheme="minorHAnsi"/>
                <w:bCs/>
              </w:rPr>
              <w:t>1</w:t>
            </w:r>
            <w:r w:rsidR="00BD268B" w:rsidRPr="00503884">
              <w:rPr>
                <w:rFonts w:asciiTheme="minorHAnsi" w:hAnsiTheme="minorHAnsi" w:cstheme="minorHAnsi"/>
                <w:b/>
              </w:rPr>
              <w:t xml:space="preserve">   </w:t>
            </w:r>
          </w:p>
          <w:p w14:paraId="57223BE0" w14:textId="77777777" w:rsidR="00B977DB" w:rsidRPr="00503884" w:rsidRDefault="00B977DB" w:rsidP="00D94667">
            <w:pPr>
              <w:rPr>
                <w:rFonts w:asciiTheme="minorHAnsi" w:hAnsiTheme="minorHAnsi" w:cstheme="minorHAnsi"/>
                <w:b/>
              </w:rPr>
            </w:pPr>
          </w:p>
          <w:p w14:paraId="575FDC29" w14:textId="5DBA26E0" w:rsidR="00B977DB" w:rsidRPr="00503884" w:rsidRDefault="00B977DB" w:rsidP="00D94667">
            <w:pPr>
              <w:rPr>
                <w:rFonts w:asciiTheme="minorHAnsi" w:hAnsiTheme="minorHAnsi" w:cstheme="minorHAnsi"/>
              </w:rPr>
            </w:pPr>
            <w:r w:rsidRPr="00503884">
              <w:rPr>
                <w:rFonts w:asciiTheme="minorHAnsi" w:hAnsiTheme="minorHAnsi" w:cstheme="minorHAnsi"/>
                <w:b/>
              </w:rPr>
              <w:t>Number of Students:</w:t>
            </w:r>
            <w:r w:rsidR="00833723" w:rsidRPr="00503884">
              <w:rPr>
                <w:rFonts w:asciiTheme="minorHAnsi" w:hAnsiTheme="minorHAnsi" w:cstheme="minorHAnsi"/>
                <w:b/>
              </w:rPr>
              <w:t xml:space="preserve"> </w:t>
            </w:r>
            <w:r w:rsidR="009269B7" w:rsidRPr="00503884">
              <w:rPr>
                <w:rFonts w:asciiTheme="minorHAnsi" w:hAnsiTheme="minorHAnsi" w:cstheme="minorHAnsi"/>
              </w:rPr>
              <w:t>(Max 2</w:t>
            </w:r>
            <w:r w:rsidR="00833723" w:rsidRPr="00503884">
              <w:rPr>
                <w:rFonts w:asciiTheme="minorHAnsi" w:hAnsiTheme="minorHAnsi" w:cstheme="minorHAnsi"/>
              </w:rPr>
              <w:t xml:space="preserve"> students)</w:t>
            </w:r>
          </w:p>
          <w:p w14:paraId="138DFE4B" w14:textId="77777777" w:rsidR="00B977DB" w:rsidRPr="00503884" w:rsidRDefault="00B977DB" w:rsidP="00D94667">
            <w:pPr>
              <w:rPr>
                <w:rFonts w:asciiTheme="minorHAnsi" w:hAnsiTheme="minorHAnsi" w:cstheme="minorHAnsi"/>
                <w:b/>
              </w:rPr>
            </w:pPr>
          </w:p>
          <w:p w14:paraId="329C9BF3" w14:textId="49723B29" w:rsidR="00B977DB" w:rsidRPr="00503884" w:rsidRDefault="00B977DB" w:rsidP="00D94667">
            <w:pPr>
              <w:rPr>
                <w:rFonts w:asciiTheme="minorHAnsi" w:hAnsiTheme="minorHAnsi" w:cstheme="minorHAnsi"/>
                <w:b/>
              </w:rPr>
            </w:pPr>
            <w:r w:rsidRPr="00503884">
              <w:rPr>
                <w:rFonts w:asciiTheme="minorHAnsi" w:hAnsiTheme="minorHAnsi" w:cstheme="minorHAnsi"/>
                <w:b/>
              </w:rPr>
              <w:t>Requirements (from students):</w:t>
            </w:r>
            <w:r w:rsidR="00836957" w:rsidRPr="00503884">
              <w:rPr>
                <w:rFonts w:asciiTheme="minorHAnsi" w:hAnsiTheme="minorHAnsi" w:cstheme="minorHAnsi"/>
                <w:b/>
              </w:rPr>
              <w:t xml:space="preserve"> </w:t>
            </w:r>
            <w:r w:rsidR="00836957" w:rsidRPr="00503884">
              <w:rPr>
                <w:rFonts w:asciiTheme="minorHAnsi" w:hAnsiTheme="minorHAnsi" w:cstheme="minorHAnsi"/>
                <w:bCs/>
              </w:rPr>
              <w:t>Successful completion (pass) of ENVE3030 Solid Waste Engineering</w:t>
            </w:r>
          </w:p>
        </w:tc>
      </w:tr>
      <w:tr w:rsidR="00B977DB" w:rsidRPr="00503884" w14:paraId="475AAAD1" w14:textId="77777777" w:rsidTr="00CC4DCC">
        <w:tc>
          <w:tcPr>
            <w:tcW w:w="9709" w:type="dxa"/>
          </w:tcPr>
          <w:p w14:paraId="482A8BA2" w14:textId="403DB701" w:rsidR="00B977DB" w:rsidRDefault="009F300F" w:rsidP="00D94667">
            <w:pPr>
              <w:rPr>
                <w:rFonts w:asciiTheme="minorHAnsi" w:hAnsiTheme="minorHAnsi" w:cstheme="minorHAnsi"/>
                <w:b/>
              </w:rPr>
            </w:pPr>
            <w:r w:rsidRPr="00503884">
              <w:rPr>
                <w:rFonts w:asciiTheme="minorHAnsi" w:hAnsiTheme="minorHAnsi" w:cstheme="minorHAnsi"/>
                <w:b/>
              </w:rPr>
              <w:t>Scope of the Project:</w:t>
            </w:r>
          </w:p>
          <w:p w14:paraId="1AA271FD" w14:textId="77777777" w:rsidR="00F87365" w:rsidRPr="00503884" w:rsidRDefault="00F87365" w:rsidP="00D94667">
            <w:pPr>
              <w:rPr>
                <w:rFonts w:asciiTheme="minorHAnsi" w:hAnsiTheme="minorHAnsi" w:cstheme="minorHAnsi"/>
                <w:b/>
              </w:rPr>
            </w:pPr>
          </w:p>
          <w:p w14:paraId="52A2C48C" w14:textId="40166E4A" w:rsidR="009F300F" w:rsidRPr="00503884" w:rsidRDefault="00F87365" w:rsidP="00D94667">
            <w:pPr>
              <w:rPr>
                <w:rFonts w:asciiTheme="minorHAnsi" w:hAnsiTheme="minorHAnsi" w:cstheme="minorHAnsi"/>
                <w:b/>
                <w:sz w:val="22"/>
                <w:szCs w:val="22"/>
              </w:rPr>
            </w:pPr>
            <w:r w:rsidRPr="00F87365">
              <w:rPr>
                <w:rFonts w:asciiTheme="minorHAnsi" w:hAnsiTheme="minorHAnsi" w:cstheme="minorHAnsi"/>
                <w:bCs/>
                <w:sz w:val="22"/>
                <w:szCs w:val="22"/>
              </w:rPr>
              <w:t>The project will evaluate and compare greenhouse gas (GHG) emissions associated with various food waste management systems, including landfilling, aerobic composting, anaerobic digestion with energy recovery, and onsite dehydration. The study will estimate direct and indirect GHG emissions and potential carbon sequestration benefits. Using life cycle assessment (LCA) principles and available emission factors, a comparative framework will be developed to identify environmentally preferable options. Operational variations, such as landfill gas capture efficiency and energy recovery potential, will be considered to reflect realistic scenarios.</w:t>
            </w:r>
          </w:p>
          <w:p w14:paraId="495B1C54" w14:textId="77777777" w:rsidR="00B977DB" w:rsidRPr="00503884" w:rsidRDefault="00B977DB" w:rsidP="00D94667">
            <w:pPr>
              <w:rPr>
                <w:rFonts w:asciiTheme="minorHAnsi" w:hAnsiTheme="minorHAnsi" w:cstheme="minorHAnsi"/>
                <w:b/>
              </w:rPr>
            </w:pPr>
          </w:p>
        </w:tc>
      </w:tr>
      <w:tr w:rsidR="00B977DB" w:rsidRPr="00503884" w14:paraId="116CA674" w14:textId="77777777" w:rsidTr="00CC4DCC">
        <w:tc>
          <w:tcPr>
            <w:tcW w:w="9709" w:type="dxa"/>
          </w:tcPr>
          <w:p w14:paraId="7C57E7C4" w14:textId="64FBBB78" w:rsidR="009F300F" w:rsidRPr="00503884" w:rsidRDefault="009F300F" w:rsidP="00EA71B6">
            <w:pPr>
              <w:rPr>
                <w:rFonts w:asciiTheme="minorHAnsi" w:hAnsiTheme="minorHAnsi" w:cstheme="minorHAnsi"/>
                <w:b/>
              </w:rPr>
            </w:pPr>
            <w:r w:rsidRPr="00503884">
              <w:rPr>
                <w:rFonts w:asciiTheme="minorHAnsi" w:hAnsiTheme="minorHAnsi" w:cstheme="minorHAnsi"/>
                <w:b/>
              </w:rPr>
              <w:t>Hardware/Software/Lab/Equipment Requirements:</w:t>
            </w:r>
          </w:p>
          <w:p w14:paraId="0B37E084" w14:textId="77777777" w:rsidR="00503884" w:rsidRDefault="00503884" w:rsidP="00EA71B6">
            <w:pPr>
              <w:pStyle w:val="NormalWeb"/>
              <w:spacing w:before="0" w:beforeAutospacing="0" w:after="0" w:afterAutospacing="0"/>
              <w:rPr>
                <w:rStyle w:val="Gl"/>
                <w:rFonts w:asciiTheme="minorHAnsi" w:hAnsiTheme="minorHAnsi" w:cstheme="minorHAnsi"/>
              </w:rPr>
            </w:pPr>
          </w:p>
          <w:p w14:paraId="1DAA0657" w14:textId="12658D38" w:rsidR="00327971" w:rsidRDefault="00327971" w:rsidP="00EA71B6">
            <w:pPr>
              <w:pStyle w:val="NormalWeb"/>
              <w:spacing w:before="0" w:beforeAutospacing="0" w:after="0" w:afterAutospacing="0"/>
              <w:rPr>
                <w:rStyle w:val="Gl"/>
                <w:rFonts w:asciiTheme="minorHAnsi" w:hAnsiTheme="minorHAnsi" w:cstheme="minorHAnsi"/>
              </w:rPr>
            </w:pPr>
            <w:r w:rsidRPr="00503884">
              <w:rPr>
                <w:rStyle w:val="Gl"/>
                <w:rFonts w:asciiTheme="minorHAnsi" w:hAnsiTheme="minorHAnsi" w:cstheme="minorHAnsi"/>
              </w:rPr>
              <w:t>Methods</w:t>
            </w:r>
          </w:p>
          <w:p w14:paraId="2174B23E" w14:textId="0A461504" w:rsidR="00F87365" w:rsidRPr="00F87365" w:rsidRDefault="00F87365" w:rsidP="00F87365">
            <w:pPr>
              <w:pStyle w:val="NormalWeb"/>
              <w:numPr>
                <w:ilvl w:val="0"/>
                <w:numId w:val="2"/>
              </w:numPr>
              <w:spacing w:before="0" w:beforeAutospacing="0" w:after="0" w:afterAutospacing="0"/>
              <w:rPr>
                <w:rFonts w:asciiTheme="minorHAnsi" w:hAnsiTheme="minorHAnsi" w:cstheme="minorHAnsi"/>
                <w:sz w:val="22"/>
                <w:szCs w:val="22"/>
              </w:rPr>
            </w:pPr>
            <w:r w:rsidRPr="00F87365">
              <w:rPr>
                <w:rFonts w:asciiTheme="minorHAnsi" w:hAnsiTheme="minorHAnsi" w:cstheme="minorHAnsi"/>
                <w:sz w:val="22"/>
                <w:szCs w:val="22"/>
              </w:rPr>
              <w:t>Review and aggregate GHG emission data for each pathway.</w:t>
            </w:r>
          </w:p>
          <w:p w14:paraId="14E6ABE6" w14:textId="600E6991" w:rsidR="00F87365" w:rsidRPr="00F87365" w:rsidRDefault="00F87365" w:rsidP="00F87365">
            <w:pPr>
              <w:pStyle w:val="NormalWeb"/>
              <w:numPr>
                <w:ilvl w:val="0"/>
                <w:numId w:val="2"/>
              </w:numPr>
              <w:spacing w:before="0" w:beforeAutospacing="0" w:after="0" w:afterAutospacing="0"/>
              <w:rPr>
                <w:rFonts w:asciiTheme="minorHAnsi" w:hAnsiTheme="minorHAnsi" w:cstheme="minorHAnsi"/>
                <w:sz w:val="22"/>
                <w:szCs w:val="22"/>
              </w:rPr>
            </w:pPr>
            <w:r w:rsidRPr="00F87365">
              <w:rPr>
                <w:rFonts w:asciiTheme="minorHAnsi" w:hAnsiTheme="minorHAnsi" w:cstheme="minorHAnsi"/>
                <w:sz w:val="22"/>
                <w:szCs w:val="22"/>
              </w:rPr>
              <w:t>Estimate net emissions (kg CO₂-e per wet ton) using a Microsoft Excel model.</w:t>
            </w:r>
          </w:p>
          <w:p w14:paraId="705D52F2" w14:textId="7E445135" w:rsidR="00F87365" w:rsidRPr="00F87365" w:rsidRDefault="00F87365" w:rsidP="00F87365">
            <w:pPr>
              <w:pStyle w:val="NormalWeb"/>
              <w:numPr>
                <w:ilvl w:val="0"/>
                <w:numId w:val="2"/>
              </w:numPr>
              <w:spacing w:before="0" w:beforeAutospacing="0" w:after="0" w:afterAutospacing="0"/>
              <w:rPr>
                <w:rFonts w:asciiTheme="minorHAnsi" w:hAnsiTheme="minorHAnsi" w:cstheme="minorHAnsi"/>
                <w:sz w:val="22"/>
                <w:szCs w:val="22"/>
              </w:rPr>
            </w:pPr>
            <w:r w:rsidRPr="00F87365">
              <w:rPr>
                <w:rFonts w:asciiTheme="minorHAnsi" w:hAnsiTheme="minorHAnsi" w:cstheme="minorHAnsi"/>
                <w:sz w:val="22"/>
                <w:szCs w:val="22"/>
              </w:rPr>
              <w:t>Include high/low emission scenarios for uncertain parameters.</w:t>
            </w:r>
          </w:p>
          <w:p w14:paraId="4743F730" w14:textId="10B9B733" w:rsidR="00F87365" w:rsidRPr="00F87365" w:rsidRDefault="00F87365" w:rsidP="00F87365">
            <w:pPr>
              <w:pStyle w:val="NormalWeb"/>
              <w:numPr>
                <w:ilvl w:val="0"/>
                <w:numId w:val="2"/>
              </w:numPr>
              <w:spacing w:before="0" w:beforeAutospacing="0" w:after="0" w:afterAutospacing="0"/>
              <w:rPr>
                <w:rFonts w:asciiTheme="minorHAnsi" w:hAnsiTheme="minorHAnsi" w:cstheme="minorHAnsi"/>
                <w:sz w:val="22"/>
                <w:szCs w:val="22"/>
              </w:rPr>
            </w:pPr>
            <w:r w:rsidRPr="00F87365">
              <w:rPr>
                <w:rFonts w:asciiTheme="minorHAnsi" w:hAnsiTheme="minorHAnsi" w:cstheme="minorHAnsi"/>
                <w:sz w:val="22"/>
                <w:szCs w:val="22"/>
              </w:rPr>
              <w:t>Exclude non-comparable emissions (e.g., product transport).</w:t>
            </w:r>
          </w:p>
          <w:p w14:paraId="156ECE39" w14:textId="4129D3F8" w:rsidR="00F87365" w:rsidRPr="00F87365" w:rsidRDefault="00F87365" w:rsidP="00F87365">
            <w:pPr>
              <w:pStyle w:val="NormalWeb"/>
              <w:numPr>
                <w:ilvl w:val="0"/>
                <w:numId w:val="2"/>
              </w:numPr>
              <w:spacing w:before="0" w:beforeAutospacing="0" w:after="0" w:afterAutospacing="0"/>
              <w:rPr>
                <w:rFonts w:asciiTheme="minorHAnsi" w:hAnsiTheme="minorHAnsi" w:cstheme="minorHAnsi"/>
                <w:sz w:val="22"/>
                <w:szCs w:val="22"/>
              </w:rPr>
            </w:pPr>
            <w:r w:rsidRPr="00F87365">
              <w:rPr>
                <w:rFonts w:asciiTheme="minorHAnsi" w:hAnsiTheme="minorHAnsi" w:cstheme="minorHAnsi"/>
                <w:sz w:val="22"/>
                <w:szCs w:val="22"/>
              </w:rPr>
              <w:t>Focus on GHG emissions as the main environmental indicator; qualitative notes on water use, odour, and biosecurity where relevant.</w:t>
            </w:r>
          </w:p>
          <w:p w14:paraId="5CE76BA4" w14:textId="63831F76" w:rsidR="00F87365" w:rsidRDefault="00F87365" w:rsidP="00F87365">
            <w:pPr>
              <w:pStyle w:val="NormalWeb"/>
              <w:numPr>
                <w:ilvl w:val="0"/>
                <w:numId w:val="2"/>
              </w:numPr>
              <w:spacing w:before="0" w:beforeAutospacing="0" w:after="0" w:afterAutospacing="0"/>
              <w:rPr>
                <w:rFonts w:asciiTheme="minorHAnsi" w:hAnsiTheme="minorHAnsi" w:cstheme="minorHAnsi"/>
                <w:sz w:val="22"/>
                <w:szCs w:val="22"/>
              </w:rPr>
            </w:pPr>
            <w:r w:rsidRPr="00F87365">
              <w:rPr>
                <w:rFonts w:asciiTheme="minorHAnsi" w:hAnsiTheme="minorHAnsi" w:cstheme="minorHAnsi"/>
                <w:sz w:val="22"/>
                <w:szCs w:val="22"/>
              </w:rPr>
              <w:t>Consider the system from waste generation to final use or disposal.</w:t>
            </w:r>
          </w:p>
          <w:p w14:paraId="385AF0A6" w14:textId="77777777" w:rsidR="00F87365" w:rsidRPr="00F87365" w:rsidRDefault="00F87365" w:rsidP="00F87365">
            <w:pPr>
              <w:pStyle w:val="NormalWeb"/>
              <w:spacing w:before="0" w:beforeAutospacing="0" w:after="0" w:afterAutospacing="0"/>
              <w:ind w:left="720"/>
              <w:rPr>
                <w:rFonts w:asciiTheme="minorHAnsi" w:hAnsiTheme="minorHAnsi" w:cstheme="minorHAnsi"/>
                <w:sz w:val="22"/>
                <w:szCs w:val="22"/>
              </w:rPr>
            </w:pPr>
          </w:p>
          <w:p w14:paraId="14F8D57C" w14:textId="56734172" w:rsidR="00327971" w:rsidRPr="00503884" w:rsidRDefault="00327971" w:rsidP="00EA71B6">
            <w:pPr>
              <w:pStyle w:val="NormalWeb"/>
              <w:spacing w:before="0" w:beforeAutospacing="0" w:after="0" w:afterAutospacing="0"/>
              <w:rPr>
                <w:rFonts w:asciiTheme="minorHAnsi" w:hAnsiTheme="minorHAnsi" w:cstheme="minorHAnsi"/>
              </w:rPr>
            </w:pPr>
            <w:r w:rsidRPr="00503884">
              <w:rPr>
                <w:rStyle w:val="Gl"/>
                <w:rFonts w:asciiTheme="minorHAnsi" w:hAnsiTheme="minorHAnsi" w:cstheme="minorHAnsi"/>
              </w:rPr>
              <w:t>Hardware/Software Requirements</w:t>
            </w:r>
          </w:p>
          <w:p w14:paraId="2922BE0E" w14:textId="77777777" w:rsidR="00327971" w:rsidRPr="00503884" w:rsidRDefault="00327971" w:rsidP="00EA71B6">
            <w:pPr>
              <w:pStyle w:val="NormalWeb"/>
              <w:numPr>
                <w:ilvl w:val="0"/>
                <w:numId w:val="2"/>
              </w:numPr>
              <w:spacing w:before="0" w:beforeAutospacing="0" w:after="0" w:afterAutospacing="0"/>
              <w:rPr>
                <w:rFonts w:asciiTheme="minorHAnsi" w:hAnsiTheme="minorHAnsi" w:cstheme="minorHAnsi"/>
                <w:sz w:val="22"/>
                <w:szCs w:val="22"/>
              </w:rPr>
            </w:pPr>
            <w:r w:rsidRPr="00503884">
              <w:rPr>
                <w:rFonts w:asciiTheme="minorHAnsi" w:hAnsiTheme="minorHAnsi" w:cstheme="minorHAnsi"/>
                <w:sz w:val="22"/>
                <w:szCs w:val="22"/>
              </w:rPr>
              <w:t>Microsoft Excel (for modelling).</w:t>
            </w:r>
          </w:p>
          <w:p w14:paraId="34E1E7EB" w14:textId="77777777" w:rsidR="00327971" w:rsidRPr="00503884" w:rsidRDefault="00327971" w:rsidP="00EA71B6">
            <w:pPr>
              <w:pStyle w:val="NormalWeb"/>
              <w:numPr>
                <w:ilvl w:val="0"/>
                <w:numId w:val="2"/>
              </w:numPr>
              <w:spacing w:before="0" w:beforeAutospacing="0" w:after="0" w:afterAutospacing="0"/>
              <w:rPr>
                <w:rFonts w:asciiTheme="minorHAnsi" w:hAnsiTheme="minorHAnsi" w:cstheme="minorHAnsi"/>
                <w:sz w:val="22"/>
                <w:szCs w:val="22"/>
              </w:rPr>
            </w:pPr>
            <w:r w:rsidRPr="00503884">
              <w:rPr>
                <w:rFonts w:asciiTheme="minorHAnsi" w:hAnsiTheme="minorHAnsi" w:cstheme="minorHAnsi"/>
                <w:sz w:val="22"/>
                <w:szCs w:val="22"/>
              </w:rPr>
              <w:t>Access to published datasets and reports on food waste and GHG factors.</w:t>
            </w:r>
          </w:p>
          <w:p w14:paraId="533ABB59" w14:textId="7B1D9C3C" w:rsidR="009F300F" w:rsidRPr="00503884" w:rsidRDefault="00327971" w:rsidP="00EA71B6">
            <w:pPr>
              <w:pStyle w:val="NormalWeb"/>
              <w:numPr>
                <w:ilvl w:val="0"/>
                <w:numId w:val="2"/>
              </w:numPr>
              <w:spacing w:before="0" w:beforeAutospacing="0" w:after="0" w:afterAutospacing="0"/>
              <w:rPr>
                <w:rFonts w:asciiTheme="minorHAnsi" w:hAnsiTheme="minorHAnsi" w:cstheme="minorHAnsi"/>
                <w:b/>
                <w:sz w:val="22"/>
                <w:szCs w:val="22"/>
              </w:rPr>
            </w:pPr>
            <w:r w:rsidRPr="00503884">
              <w:rPr>
                <w:rFonts w:asciiTheme="minorHAnsi" w:hAnsiTheme="minorHAnsi" w:cstheme="minorHAnsi"/>
                <w:sz w:val="22"/>
                <w:szCs w:val="22"/>
              </w:rPr>
              <w:t>No laboratory or specialized equipment required.</w:t>
            </w:r>
          </w:p>
          <w:p w14:paraId="0F3222C5" w14:textId="77777777" w:rsidR="00B977DB" w:rsidRPr="00503884" w:rsidRDefault="00B977DB" w:rsidP="00EA71B6">
            <w:pPr>
              <w:rPr>
                <w:rFonts w:asciiTheme="minorHAnsi" w:hAnsiTheme="minorHAnsi" w:cstheme="minorHAnsi"/>
                <w:b/>
              </w:rPr>
            </w:pPr>
          </w:p>
        </w:tc>
      </w:tr>
      <w:tr w:rsidR="00B977DB" w:rsidRPr="00503884" w14:paraId="663A2EF1" w14:textId="77777777" w:rsidTr="00CC4DCC">
        <w:tc>
          <w:tcPr>
            <w:tcW w:w="9709" w:type="dxa"/>
          </w:tcPr>
          <w:p w14:paraId="103A5D2D" w14:textId="77777777" w:rsidR="00B977DB" w:rsidRPr="00503884" w:rsidRDefault="00B977DB" w:rsidP="00D94667">
            <w:pPr>
              <w:rPr>
                <w:rFonts w:asciiTheme="minorHAnsi" w:hAnsiTheme="minorHAnsi" w:cstheme="minorHAnsi"/>
                <w:b/>
              </w:rPr>
            </w:pPr>
          </w:p>
          <w:p w14:paraId="2A154132" w14:textId="329C5242" w:rsidR="009F300F" w:rsidRPr="00503884" w:rsidRDefault="009F300F" w:rsidP="009F300F">
            <w:pPr>
              <w:jc w:val="both"/>
              <w:rPr>
                <w:rFonts w:asciiTheme="minorHAnsi" w:hAnsiTheme="minorHAnsi" w:cstheme="minorHAnsi"/>
                <w:b/>
              </w:rPr>
            </w:pPr>
            <w:r w:rsidRPr="00503884">
              <w:rPr>
                <w:rFonts w:asciiTheme="minorHAnsi" w:hAnsiTheme="minorHAnsi" w:cstheme="minorHAnsi"/>
                <w:b/>
              </w:rPr>
              <w:lastRenderedPageBreak/>
              <w:t>Development Plan:</w:t>
            </w:r>
          </w:p>
          <w:p w14:paraId="1839E001" w14:textId="77777777" w:rsidR="00EB2333" w:rsidRPr="00503884" w:rsidRDefault="00EB2333" w:rsidP="00EB2333">
            <w:pPr>
              <w:rPr>
                <w:rFonts w:asciiTheme="minorHAnsi" w:hAnsiTheme="minorHAnsi" w:cstheme="minorHAnsi"/>
                <w:b/>
              </w:rPr>
            </w:pPr>
          </w:p>
          <w:p w14:paraId="7F535436" w14:textId="77777777" w:rsidR="00EB2333" w:rsidRPr="00503884" w:rsidRDefault="00EB2333" w:rsidP="00EB2333">
            <w:pPr>
              <w:rPr>
                <w:rFonts w:asciiTheme="minorHAnsi" w:hAnsiTheme="minorHAnsi" w:cstheme="minorHAnsi"/>
                <w:b/>
              </w:rPr>
            </w:pPr>
            <w:r w:rsidRPr="00503884">
              <w:rPr>
                <w:rFonts w:asciiTheme="minorHAnsi" w:hAnsiTheme="minorHAnsi" w:cstheme="minorHAnsi"/>
                <w:b/>
              </w:rPr>
              <w:t>Work Package 1: Scenario Definition</w:t>
            </w:r>
          </w:p>
          <w:p w14:paraId="3AD29141" w14:textId="77777777" w:rsidR="00EB2333" w:rsidRPr="00503884" w:rsidRDefault="00EB2333" w:rsidP="00EB2333">
            <w:pPr>
              <w:rPr>
                <w:rFonts w:asciiTheme="minorHAnsi" w:hAnsiTheme="minorHAnsi" w:cstheme="minorHAnsi"/>
                <w:b/>
              </w:rPr>
            </w:pPr>
          </w:p>
          <w:p w14:paraId="3B1B4B59" w14:textId="30D5F9EA" w:rsidR="00EB2333" w:rsidRPr="00503884" w:rsidRDefault="00EB2333" w:rsidP="00EB2333">
            <w:pPr>
              <w:pStyle w:val="ListeParagraf"/>
              <w:numPr>
                <w:ilvl w:val="0"/>
                <w:numId w:val="3"/>
              </w:numPr>
              <w:rPr>
                <w:rFonts w:asciiTheme="minorHAnsi" w:hAnsiTheme="minorHAnsi" w:cstheme="minorHAnsi"/>
                <w:bCs/>
              </w:rPr>
            </w:pPr>
            <w:r w:rsidRPr="00503884">
              <w:rPr>
                <w:rFonts w:asciiTheme="minorHAnsi" w:hAnsiTheme="minorHAnsi" w:cstheme="minorHAnsi"/>
                <w:bCs/>
              </w:rPr>
              <w:t>Define food waste management pathways to be assessed (landfill, aerobic composting, anaerobic digestion, onsite dehydration).</w:t>
            </w:r>
          </w:p>
          <w:p w14:paraId="57A0FDE4" w14:textId="77777777" w:rsidR="00EB2333" w:rsidRPr="00503884" w:rsidRDefault="00EB2333" w:rsidP="00EB2333">
            <w:pPr>
              <w:pStyle w:val="ListeParagraf"/>
              <w:numPr>
                <w:ilvl w:val="0"/>
                <w:numId w:val="3"/>
              </w:numPr>
              <w:rPr>
                <w:rFonts w:asciiTheme="minorHAnsi" w:hAnsiTheme="minorHAnsi" w:cstheme="minorHAnsi"/>
                <w:bCs/>
              </w:rPr>
            </w:pPr>
            <w:r w:rsidRPr="00503884">
              <w:rPr>
                <w:rFonts w:asciiTheme="minorHAnsi" w:hAnsiTheme="minorHAnsi" w:cstheme="minorHAnsi"/>
                <w:bCs/>
              </w:rPr>
              <w:t>Identify required data: waste input, GHG emissions, energy recovery, treatment outputs.</w:t>
            </w:r>
          </w:p>
          <w:p w14:paraId="646F4359" w14:textId="77777777" w:rsidR="00EB2333" w:rsidRPr="00503884" w:rsidRDefault="00EB2333" w:rsidP="00EB2333">
            <w:pPr>
              <w:pStyle w:val="ListeParagraf"/>
              <w:numPr>
                <w:ilvl w:val="0"/>
                <w:numId w:val="3"/>
              </w:numPr>
              <w:rPr>
                <w:rFonts w:asciiTheme="minorHAnsi" w:hAnsiTheme="minorHAnsi" w:cstheme="minorHAnsi"/>
                <w:bCs/>
              </w:rPr>
            </w:pPr>
            <w:r w:rsidRPr="00503884">
              <w:rPr>
                <w:rFonts w:asciiTheme="minorHAnsi" w:hAnsiTheme="minorHAnsi" w:cstheme="minorHAnsi"/>
                <w:bCs/>
              </w:rPr>
              <w:t>Source data from literature and municipal or commercial records.</w:t>
            </w:r>
          </w:p>
          <w:p w14:paraId="1B778FCA" w14:textId="77777777" w:rsidR="00EB2333" w:rsidRPr="00503884" w:rsidRDefault="00EB2333" w:rsidP="00EB2333">
            <w:pPr>
              <w:rPr>
                <w:rFonts w:asciiTheme="minorHAnsi" w:hAnsiTheme="minorHAnsi" w:cstheme="minorHAnsi"/>
                <w:b/>
              </w:rPr>
            </w:pPr>
          </w:p>
          <w:p w14:paraId="54D405C8" w14:textId="77777777" w:rsidR="00EB2333" w:rsidRPr="00503884" w:rsidRDefault="00EB2333" w:rsidP="00EB2333">
            <w:pPr>
              <w:rPr>
                <w:rFonts w:asciiTheme="minorHAnsi" w:hAnsiTheme="minorHAnsi" w:cstheme="minorHAnsi"/>
                <w:b/>
              </w:rPr>
            </w:pPr>
            <w:r w:rsidRPr="00503884">
              <w:rPr>
                <w:rFonts w:asciiTheme="minorHAnsi" w:hAnsiTheme="minorHAnsi" w:cstheme="minorHAnsi"/>
                <w:b/>
              </w:rPr>
              <w:t>Work Package 2: GHG Emissions Estimation</w:t>
            </w:r>
          </w:p>
          <w:p w14:paraId="64EEBBD8" w14:textId="77777777" w:rsidR="00EB2333" w:rsidRPr="00503884" w:rsidRDefault="00EB2333" w:rsidP="00EB2333">
            <w:pPr>
              <w:rPr>
                <w:rFonts w:asciiTheme="minorHAnsi" w:hAnsiTheme="minorHAnsi" w:cstheme="minorHAnsi"/>
                <w:bCs/>
              </w:rPr>
            </w:pPr>
          </w:p>
          <w:p w14:paraId="35A946C7" w14:textId="3180EB50" w:rsidR="00EB2333" w:rsidRPr="00503884" w:rsidRDefault="00EB2333" w:rsidP="00EB2333">
            <w:pPr>
              <w:pStyle w:val="ListeParagraf"/>
              <w:numPr>
                <w:ilvl w:val="0"/>
                <w:numId w:val="4"/>
              </w:numPr>
              <w:rPr>
                <w:rFonts w:asciiTheme="minorHAnsi" w:hAnsiTheme="minorHAnsi" w:cstheme="minorHAnsi"/>
                <w:bCs/>
              </w:rPr>
            </w:pPr>
            <w:r w:rsidRPr="00503884">
              <w:rPr>
                <w:rFonts w:asciiTheme="minorHAnsi" w:hAnsiTheme="minorHAnsi" w:cstheme="minorHAnsi"/>
                <w:bCs/>
              </w:rPr>
              <w:t>Quantify net GHG emissions (kg CO₂-e per wet ton) for each pathway.</w:t>
            </w:r>
          </w:p>
          <w:p w14:paraId="242076FB" w14:textId="77777777" w:rsidR="00EB2333" w:rsidRPr="00503884" w:rsidRDefault="00EB2333" w:rsidP="00EB2333">
            <w:pPr>
              <w:pStyle w:val="ListeParagraf"/>
              <w:numPr>
                <w:ilvl w:val="0"/>
                <w:numId w:val="4"/>
              </w:numPr>
              <w:rPr>
                <w:rFonts w:asciiTheme="minorHAnsi" w:hAnsiTheme="minorHAnsi" w:cstheme="minorHAnsi"/>
                <w:bCs/>
              </w:rPr>
            </w:pPr>
            <w:r w:rsidRPr="00503884">
              <w:rPr>
                <w:rFonts w:asciiTheme="minorHAnsi" w:hAnsiTheme="minorHAnsi" w:cstheme="minorHAnsi"/>
                <w:bCs/>
              </w:rPr>
              <w:t>Include high/low performance scenarios for uncertain parameters.</w:t>
            </w:r>
          </w:p>
          <w:p w14:paraId="577F862C" w14:textId="77777777" w:rsidR="00EB2333" w:rsidRPr="00503884" w:rsidRDefault="00EB2333" w:rsidP="00EB2333">
            <w:pPr>
              <w:pStyle w:val="ListeParagraf"/>
              <w:numPr>
                <w:ilvl w:val="0"/>
                <w:numId w:val="4"/>
              </w:numPr>
              <w:rPr>
                <w:rFonts w:asciiTheme="minorHAnsi" w:hAnsiTheme="minorHAnsi" w:cstheme="minorHAnsi"/>
                <w:bCs/>
              </w:rPr>
            </w:pPr>
            <w:r w:rsidRPr="00503884">
              <w:rPr>
                <w:rFonts w:asciiTheme="minorHAnsi" w:hAnsiTheme="minorHAnsi" w:cstheme="minorHAnsi"/>
                <w:bCs/>
              </w:rPr>
              <w:t>Assess impacts of energy recovery and treatment outputs.</w:t>
            </w:r>
          </w:p>
          <w:p w14:paraId="524B21D8" w14:textId="77777777" w:rsidR="00EB2333" w:rsidRPr="00503884" w:rsidRDefault="00EB2333" w:rsidP="00EB2333">
            <w:pPr>
              <w:rPr>
                <w:rFonts w:asciiTheme="minorHAnsi" w:hAnsiTheme="minorHAnsi" w:cstheme="minorHAnsi"/>
                <w:b/>
              </w:rPr>
            </w:pPr>
          </w:p>
          <w:p w14:paraId="275E4FD6" w14:textId="77777777" w:rsidR="00EB2333" w:rsidRPr="00503884" w:rsidRDefault="00EB2333" w:rsidP="00EB2333">
            <w:pPr>
              <w:rPr>
                <w:rFonts w:asciiTheme="minorHAnsi" w:hAnsiTheme="minorHAnsi" w:cstheme="minorHAnsi"/>
                <w:b/>
              </w:rPr>
            </w:pPr>
            <w:r w:rsidRPr="00503884">
              <w:rPr>
                <w:rFonts w:asciiTheme="minorHAnsi" w:hAnsiTheme="minorHAnsi" w:cstheme="minorHAnsi"/>
                <w:b/>
              </w:rPr>
              <w:t>Work Package 3: Comparative Analysis</w:t>
            </w:r>
          </w:p>
          <w:p w14:paraId="68297B96" w14:textId="77777777" w:rsidR="00EB2333" w:rsidRPr="00503884" w:rsidRDefault="00EB2333" w:rsidP="00EB2333">
            <w:pPr>
              <w:rPr>
                <w:rFonts w:asciiTheme="minorHAnsi" w:hAnsiTheme="minorHAnsi" w:cstheme="minorHAnsi"/>
                <w:bCs/>
              </w:rPr>
            </w:pPr>
          </w:p>
          <w:p w14:paraId="1A772833" w14:textId="77777777" w:rsidR="00EB2333" w:rsidRPr="00503884" w:rsidRDefault="00EB2333" w:rsidP="00EB2333">
            <w:pPr>
              <w:pStyle w:val="ListeParagraf"/>
              <w:numPr>
                <w:ilvl w:val="0"/>
                <w:numId w:val="5"/>
              </w:numPr>
              <w:rPr>
                <w:rFonts w:asciiTheme="minorHAnsi" w:hAnsiTheme="minorHAnsi" w:cstheme="minorHAnsi"/>
                <w:bCs/>
              </w:rPr>
            </w:pPr>
            <w:r w:rsidRPr="00503884">
              <w:rPr>
                <w:rFonts w:asciiTheme="minorHAnsi" w:hAnsiTheme="minorHAnsi" w:cstheme="minorHAnsi"/>
                <w:bCs/>
              </w:rPr>
              <w:t>Compare GHG emissions across pathways to identify environmentally preferable options.</w:t>
            </w:r>
          </w:p>
          <w:p w14:paraId="0F7A6DD2" w14:textId="77777777" w:rsidR="00EB2333" w:rsidRPr="00503884" w:rsidRDefault="00EB2333" w:rsidP="00EB2333">
            <w:pPr>
              <w:pStyle w:val="ListeParagraf"/>
              <w:numPr>
                <w:ilvl w:val="0"/>
                <w:numId w:val="5"/>
              </w:numPr>
              <w:rPr>
                <w:rFonts w:asciiTheme="minorHAnsi" w:hAnsiTheme="minorHAnsi" w:cstheme="minorHAnsi"/>
                <w:bCs/>
              </w:rPr>
            </w:pPr>
            <w:r w:rsidRPr="00503884">
              <w:rPr>
                <w:rFonts w:asciiTheme="minorHAnsi" w:hAnsiTheme="minorHAnsi" w:cstheme="minorHAnsi"/>
                <w:bCs/>
              </w:rPr>
              <w:t>Conduct sensitivity analysis for key variables (e.g., landfill gas capture, waste composition).</w:t>
            </w:r>
          </w:p>
          <w:p w14:paraId="66D3D805" w14:textId="77777777" w:rsidR="00EB2333" w:rsidRPr="00503884" w:rsidRDefault="00EB2333" w:rsidP="00EB2333">
            <w:pPr>
              <w:rPr>
                <w:rFonts w:asciiTheme="minorHAnsi" w:hAnsiTheme="minorHAnsi" w:cstheme="minorHAnsi"/>
                <w:b/>
              </w:rPr>
            </w:pPr>
          </w:p>
          <w:p w14:paraId="681323A3" w14:textId="77777777" w:rsidR="00EB2333" w:rsidRPr="00503884" w:rsidRDefault="00EB2333" w:rsidP="00EB2333">
            <w:pPr>
              <w:rPr>
                <w:rFonts w:asciiTheme="minorHAnsi" w:hAnsiTheme="minorHAnsi" w:cstheme="minorHAnsi"/>
                <w:b/>
              </w:rPr>
            </w:pPr>
            <w:r w:rsidRPr="00503884">
              <w:rPr>
                <w:rFonts w:asciiTheme="minorHAnsi" w:hAnsiTheme="minorHAnsi" w:cstheme="minorHAnsi"/>
                <w:b/>
              </w:rPr>
              <w:t>Work Package 4: Reporting</w:t>
            </w:r>
          </w:p>
          <w:p w14:paraId="414B0CAA" w14:textId="77777777" w:rsidR="00EB2333" w:rsidRPr="00503884" w:rsidRDefault="00EB2333" w:rsidP="00EB2333">
            <w:pPr>
              <w:rPr>
                <w:rFonts w:asciiTheme="minorHAnsi" w:hAnsiTheme="minorHAnsi" w:cstheme="minorHAnsi"/>
                <w:bCs/>
              </w:rPr>
            </w:pPr>
          </w:p>
          <w:p w14:paraId="193403FC" w14:textId="20E62C64" w:rsidR="00B977DB" w:rsidRPr="00F87365" w:rsidRDefault="00EB2333" w:rsidP="00D94667">
            <w:pPr>
              <w:pStyle w:val="ListeParagraf"/>
              <w:numPr>
                <w:ilvl w:val="0"/>
                <w:numId w:val="6"/>
              </w:numPr>
              <w:rPr>
                <w:rFonts w:asciiTheme="minorHAnsi" w:hAnsiTheme="minorHAnsi" w:cstheme="minorHAnsi"/>
                <w:bCs/>
              </w:rPr>
            </w:pPr>
            <w:r w:rsidRPr="00503884">
              <w:rPr>
                <w:rFonts w:asciiTheme="minorHAnsi" w:hAnsiTheme="minorHAnsi" w:cstheme="minorHAnsi"/>
                <w:bCs/>
              </w:rPr>
              <w:t>Prepare a final report with results, comparisons, visual summaries, and recommendations for sustainable food waste management.</w:t>
            </w:r>
          </w:p>
          <w:p w14:paraId="7B89882D" w14:textId="77777777" w:rsidR="00B977DB" w:rsidRPr="00503884" w:rsidRDefault="00B977DB" w:rsidP="00D94667">
            <w:pPr>
              <w:rPr>
                <w:rFonts w:asciiTheme="minorHAnsi" w:hAnsiTheme="minorHAnsi" w:cstheme="minorHAnsi"/>
                <w:b/>
              </w:rPr>
            </w:pPr>
          </w:p>
        </w:tc>
      </w:tr>
    </w:tbl>
    <w:p w14:paraId="6127B27C" w14:textId="77777777" w:rsidR="00B80550" w:rsidRDefault="00B80550" w:rsidP="001230AD">
      <w:pPr>
        <w:jc w:val="center"/>
        <w:rPr>
          <w:rFonts w:asciiTheme="majorHAnsi" w:hAnsiTheme="majorHAnsi"/>
          <w:b/>
        </w:rPr>
      </w:pPr>
    </w:p>
    <w:p w14:paraId="4AF71E35" w14:textId="77777777" w:rsidR="00B80550" w:rsidRDefault="00B80550" w:rsidP="00B80550">
      <w:pPr>
        <w:rPr>
          <w:rFonts w:asciiTheme="majorHAnsi" w:hAnsiTheme="majorHAnsi"/>
        </w:rPr>
      </w:pPr>
      <w:r>
        <w:rPr>
          <w:rFonts w:asciiTheme="majorHAnsi" w:hAnsiTheme="majorHAnsi"/>
        </w:rPr>
        <w:t xml:space="preserve"> </w:t>
      </w:r>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3FA8" w14:textId="77777777" w:rsidR="00BA2E65" w:rsidRDefault="00BA2E65">
      <w:r>
        <w:separator/>
      </w:r>
    </w:p>
  </w:endnote>
  <w:endnote w:type="continuationSeparator" w:id="0">
    <w:p w14:paraId="68FF9502" w14:textId="77777777" w:rsidR="00BA2E65" w:rsidRDefault="00BA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F946" w14:textId="77777777" w:rsidR="00BA2E65" w:rsidRDefault="00BA2E65">
      <w:r>
        <w:separator/>
      </w:r>
    </w:p>
  </w:footnote>
  <w:footnote w:type="continuationSeparator" w:id="0">
    <w:p w14:paraId="2B49AE62" w14:textId="77777777" w:rsidR="00BA2E65" w:rsidRDefault="00BA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4979" w14:textId="77777777" w:rsidR="00FB1AC4" w:rsidRPr="00FB1AC4" w:rsidRDefault="0011205E" w:rsidP="00FB1AC4">
    <w:pPr>
      <w:pStyle w:val="stBilgi"/>
    </w:pPr>
    <w:r>
      <w:rPr>
        <w:b/>
        <w:noProof/>
      </w:rPr>
      <w:drawing>
        <wp:inline distT="0" distB="0" distL="0" distR="0" wp14:anchorId="197C7E94" wp14:editId="5810BCBF">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rPr>
      <w:drawing>
        <wp:inline distT="0" distB="0" distL="0" distR="0" wp14:anchorId="1525C215" wp14:editId="6493592C">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55F"/>
    <w:multiLevelType w:val="hybridMultilevel"/>
    <w:tmpl w:val="B078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66C97"/>
    <w:multiLevelType w:val="multilevel"/>
    <w:tmpl w:val="751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E3A9E"/>
    <w:multiLevelType w:val="multilevel"/>
    <w:tmpl w:val="F556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360A4"/>
    <w:multiLevelType w:val="hybridMultilevel"/>
    <w:tmpl w:val="96DA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D094D"/>
    <w:multiLevelType w:val="hybridMultilevel"/>
    <w:tmpl w:val="0EA2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1056E"/>
    <w:multiLevelType w:val="hybridMultilevel"/>
    <w:tmpl w:val="EB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AB"/>
    <w:rsid w:val="00010970"/>
    <w:rsid w:val="00060BFC"/>
    <w:rsid w:val="00072265"/>
    <w:rsid w:val="00093C86"/>
    <w:rsid w:val="000943E8"/>
    <w:rsid w:val="000C48FD"/>
    <w:rsid w:val="000D77B2"/>
    <w:rsid w:val="0011205E"/>
    <w:rsid w:val="001230AD"/>
    <w:rsid w:val="00161364"/>
    <w:rsid w:val="001B76FA"/>
    <w:rsid w:val="00227FAA"/>
    <w:rsid w:val="002944C9"/>
    <w:rsid w:val="002A2018"/>
    <w:rsid w:val="002F0A95"/>
    <w:rsid w:val="003234A9"/>
    <w:rsid w:val="00327971"/>
    <w:rsid w:val="00374D30"/>
    <w:rsid w:val="00376C18"/>
    <w:rsid w:val="00391F8B"/>
    <w:rsid w:val="00392061"/>
    <w:rsid w:val="003C0335"/>
    <w:rsid w:val="003D38DE"/>
    <w:rsid w:val="003E1AE8"/>
    <w:rsid w:val="00412C4B"/>
    <w:rsid w:val="004204A0"/>
    <w:rsid w:val="00424F13"/>
    <w:rsid w:val="00425542"/>
    <w:rsid w:val="004308AD"/>
    <w:rsid w:val="00457299"/>
    <w:rsid w:val="004A38F3"/>
    <w:rsid w:val="004A4699"/>
    <w:rsid w:val="004C4A14"/>
    <w:rsid w:val="004D05D7"/>
    <w:rsid w:val="004F4BA1"/>
    <w:rsid w:val="00503884"/>
    <w:rsid w:val="00527540"/>
    <w:rsid w:val="00556391"/>
    <w:rsid w:val="005578DB"/>
    <w:rsid w:val="00585C60"/>
    <w:rsid w:val="00594A2C"/>
    <w:rsid w:val="005F2914"/>
    <w:rsid w:val="00613FFA"/>
    <w:rsid w:val="00635C9F"/>
    <w:rsid w:val="00657246"/>
    <w:rsid w:val="00670018"/>
    <w:rsid w:val="00681F7A"/>
    <w:rsid w:val="006D39AC"/>
    <w:rsid w:val="006E16C4"/>
    <w:rsid w:val="006E331C"/>
    <w:rsid w:val="007031D0"/>
    <w:rsid w:val="00703D5B"/>
    <w:rsid w:val="00715849"/>
    <w:rsid w:val="007270A5"/>
    <w:rsid w:val="00730A02"/>
    <w:rsid w:val="0073723B"/>
    <w:rsid w:val="00766DA6"/>
    <w:rsid w:val="00773468"/>
    <w:rsid w:val="007D7BBB"/>
    <w:rsid w:val="007E2375"/>
    <w:rsid w:val="007E6938"/>
    <w:rsid w:val="00833723"/>
    <w:rsid w:val="00836957"/>
    <w:rsid w:val="008C5623"/>
    <w:rsid w:val="009269B7"/>
    <w:rsid w:val="009C401E"/>
    <w:rsid w:val="009D3E1C"/>
    <w:rsid w:val="009E0696"/>
    <w:rsid w:val="009F092F"/>
    <w:rsid w:val="009F300F"/>
    <w:rsid w:val="00A1654D"/>
    <w:rsid w:val="00A27D6F"/>
    <w:rsid w:val="00A30FDD"/>
    <w:rsid w:val="00A81016"/>
    <w:rsid w:val="00AC59D6"/>
    <w:rsid w:val="00B13CA4"/>
    <w:rsid w:val="00B53300"/>
    <w:rsid w:val="00B5740A"/>
    <w:rsid w:val="00B60335"/>
    <w:rsid w:val="00B60ED5"/>
    <w:rsid w:val="00B80550"/>
    <w:rsid w:val="00B977DB"/>
    <w:rsid w:val="00BA2E65"/>
    <w:rsid w:val="00BB4770"/>
    <w:rsid w:val="00BD268B"/>
    <w:rsid w:val="00C43366"/>
    <w:rsid w:val="00C509EA"/>
    <w:rsid w:val="00C659BD"/>
    <w:rsid w:val="00C9489F"/>
    <w:rsid w:val="00CA7FAC"/>
    <w:rsid w:val="00CC4955"/>
    <w:rsid w:val="00CC4DCC"/>
    <w:rsid w:val="00CE797F"/>
    <w:rsid w:val="00CF0D9D"/>
    <w:rsid w:val="00D00CBC"/>
    <w:rsid w:val="00D128A6"/>
    <w:rsid w:val="00D22B15"/>
    <w:rsid w:val="00D33DAB"/>
    <w:rsid w:val="00D349C4"/>
    <w:rsid w:val="00D35950"/>
    <w:rsid w:val="00D5170B"/>
    <w:rsid w:val="00D54528"/>
    <w:rsid w:val="00D94667"/>
    <w:rsid w:val="00DC355F"/>
    <w:rsid w:val="00DE7149"/>
    <w:rsid w:val="00E33425"/>
    <w:rsid w:val="00E64548"/>
    <w:rsid w:val="00E71606"/>
    <w:rsid w:val="00E80932"/>
    <w:rsid w:val="00EA71B6"/>
    <w:rsid w:val="00EB2333"/>
    <w:rsid w:val="00EF1066"/>
    <w:rsid w:val="00F10C1B"/>
    <w:rsid w:val="00F17AB8"/>
    <w:rsid w:val="00F442EE"/>
    <w:rsid w:val="00F44F50"/>
    <w:rsid w:val="00F52526"/>
    <w:rsid w:val="00F87365"/>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83D37"/>
  <w15:docId w15:val="{B0C35093-59B1-42F5-A2A4-5988C427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 w:type="paragraph" w:styleId="NormalWeb">
    <w:name w:val="Normal (Web)"/>
    <w:basedOn w:val="Normal"/>
    <w:uiPriority w:val="99"/>
    <w:unhideWhenUsed/>
    <w:rsid w:val="00327971"/>
    <w:pPr>
      <w:spacing w:before="100" w:beforeAutospacing="1" w:after="100" w:afterAutospacing="1"/>
    </w:pPr>
    <w:rPr>
      <w:lang w:val="en-GB" w:eastAsia="en-GB"/>
    </w:rPr>
  </w:style>
  <w:style w:type="character" w:styleId="Gl">
    <w:name w:val="Strong"/>
    <w:basedOn w:val="VarsaylanParagrafYazTipi"/>
    <w:uiPriority w:val="22"/>
    <w:qFormat/>
    <w:rsid w:val="00327971"/>
    <w:rPr>
      <w:b/>
      <w:bCs/>
    </w:rPr>
  </w:style>
  <w:style w:type="paragraph" w:styleId="ListeParagraf">
    <w:name w:val="List Paragraph"/>
    <w:basedOn w:val="Normal"/>
    <w:uiPriority w:val="34"/>
    <w:qFormat/>
    <w:rsid w:val="00EB2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B2D8-FB6C-48B7-8183-6146883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412</Words>
  <Characters>2350</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BARIŞ  ÇALLI</cp:lastModifiedBy>
  <cp:revision>9</cp:revision>
  <cp:lastPrinted>2007-10-18T06:28:00Z</cp:lastPrinted>
  <dcterms:created xsi:type="dcterms:W3CDTF">2025-08-01T10:02:00Z</dcterms:created>
  <dcterms:modified xsi:type="dcterms:W3CDTF">2025-09-10T11:54:00Z</dcterms:modified>
</cp:coreProperties>
</file>