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3168C"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2754F82A"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01C12E1E"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6B12D39E" w14:textId="77777777" w:rsidR="00B977DB" w:rsidRPr="00DC355F" w:rsidRDefault="00B977DB" w:rsidP="00B977DB">
      <w:pPr>
        <w:jc w:val="center"/>
        <w:rPr>
          <w:rFonts w:asciiTheme="majorHAnsi" w:hAnsiTheme="majorHAnsi"/>
          <w:b/>
          <w:sz w:val="26"/>
          <w:szCs w:val="26"/>
        </w:rPr>
      </w:pPr>
    </w:p>
    <w:p w14:paraId="4C4D405F"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14:paraId="4AAB638A"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74AA984B" w14:textId="193412ED" w:rsidR="00B977DB" w:rsidRPr="00B80550" w:rsidRDefault="000943E8" w:rsidP="00965B9C">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D36C8D">
        <w:rPr>
          <w:rFonts w:asciiTheme="majorHAnsi" w:hAnsiTheme="majorHAnsi"/>
          <w:b/>
          <w:sz w:val="26"/>
          <w:szCs w:val="26"/>
        </w:rPr>
        <w:t>5</w:t>
      </w:r>
      <w:r w:rsidR="00392061">
        <w:rPr>
          <w:rFonts w:asciiTheme="majorHAnsi" w:hAnsiTheme="majorHAnsi"/>
          <w:b/>
          <w:sz w:val="26"/>
          <w:szCs w:val="26"/>
        </w:rPr>
        <w:t>-202</w:t>
      </w:r>
      <w:r w:rsidR="00D36C8D">
        <w:rPr>
          <w:rFonts w:asciiTheme="majorHAnsi" w:hAnsiTheme="majorHAnsi"/>
          <w:b/>
          <w:sz w:val="26"/>
          <w:szCs w:val="26"/>
        </w:rPr>
        <w:t>6</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D36C8D" w14:paraId="1C1837B5" w14:textId="77777777" w:rsidTr="00CC4DCC">
        <w:tc>
          <w:tcPr>
            <w:tcW w:w="9709" w:type="dxa"/>
          </w:tcPr>
          <w:p w14:paraId="22DEFDDC" w14:textId="213905DE" w:rsidR="009F300F" w:rsidRPr="00C12140" w:rsidRDefault="00B977DB" w:rsidP="00C12140">
            <w:pPr>
              <w:spacing w:line="276" w:lineRule="auto"/>
              <w:rPr>
                <w:rFonts w:asciiTheme="majorHAnsi" w:hAnsiTheme="majorHAnsi"/>
              </w:rPr>
            </w:pPr>
            <w:r w:rsidRPr="00D36C8D">
              <w:rPr>
                <w:rFonts w:asciiTheme="majorHAnsi" w:hAnsiTheme="majorHAnsi"/>
                <w:b/>
              </w:rPr>
              <w:t xml:space="preserve">Instructor : </w:t>
            </w:r>
            <w:r w:rsidR="003234A9" w:rsidRPr="00D36C8D">
              <w:rPr>
                <w:rFonts w:asciiTheme="majorHAnsi" w:hAnsiTheme="majorHAnsi"/>
                <w:b/>
              </w:rPr>
              <w:t xml:space="preserve"> </w:t>
            </w:r>
            <w:r w:rsidR="00D36C8D" w:rsidRPr="00D36C8D">
              <w:rPr>
                <w:rFonts w:asciiTheme="majorHAnsi" w:hAnsiTheme="majorHAnsi"/>
                <w:color w:val="000000" w:themeColor="text1"/>
              </w:rPr>
              <w:t>Asst. Prof. Dr. Sevil Coşgun</w:t>
            </w:r>
          </w:p>
          <w:p w14:paraId="0B70AB00" w14:textId="236CD521" w:rsidR="00B977DB" w:rsidRPr="00C12140" w:rsidRDefault="009F300F" w:rsidP="00C12140">
            <w:pPr>
              <w:spacing w:line="276" w:lineRule="auto"/>
              <w:rPr>
                <w:rFonts w:asciiTheme="majorHAnsi" w:hAnsiTheme="majorHAnsi"/>
              </w:rPr>
            </w:pPr>
            <w:r w:rsidRPr="00D36C8D">
              <w:rPr>
                <w:rFonts w:asciiTheme="majorHAnsi" w:hAnsiTheme="majorHAnsi"/>
                <w:b/>
              </w:rPr>
              <w:t>Project Title :</w:t>
            </w:r>
            <w:r w:rsidR="003234A9" w:rsidRPr="00D36C8D">
              <w:rPr>
                <w:rFonts w:asciiTheme="majorHAnsi" w:hAnsiTheme="majorHAnsi"/>
                <w:b/>
              </w:rPr>
              <w:t xml:space="preserve"> </w:t>
            </w:r>
            <w:r w:rsidR="00D36C8D" w:rsidRPr="00D36C8D">
              <w:rPr>
                <w:rFonts w:asciiTheme="majorHAnsi" w:hAnsiTheme="majorHAnsi"/>
                <w:color w:val="000000" w:themeColor="text1"/>
              </w:rPr>
              <w:t>Impacts of Climate Change, Population Growth and Land Use on Reservoir Storage in Istanbul with Future Projections</w:t>
            </w:r>
          </w:p>
          <w:p w14:paraId="102022B4" w14:textId="457E9026" w:rsidR="00B977DB" w:rsidRPr="00D36C8D" w:rsidRDefault="00B977DB" w:rsidP="00C12140">
            <w:pPr>
              <w:spacing w:line="276" w:lineRule="auto"/>
              <w:rPr>
                <w:rFonts w:asciiTheme="majorHAnsi" w:hAnsiTheme="majorHAnsi"/>
                <w:b/>
              </w:rPr>
            </w:pPr>
            <w:r w:rsidRPr="00D36C8D">
              <w:rPr>
                <w:rFonts w:asciiTheme="majorHAnsi" w:hAnsiTheme="majorHAnsi"/>
                <w:b/>
              </w:rPr>
              <w:t xml:space="preserve">Proposal No. : </w:t>
            </w:r>
            <w:r w:rsidR="00BD268B" w:rsidRPr="00D36C8D">
              <w:rPr>
                <w:rFonts w:asciiTheme="majorHAnsi" w:hAnsiTheme="majorHAnsi"/>
                <w:b/>
              </w:rPr>
              <w:t xml:space="preserve">   </w:t>
            </w:r>
            <w:proofErr w:type="spellStart"/>
            <w:r w:rsidR="00D36C8D" w:rsidRPr="00D36C8D">
              <w:rPr>
                <w:rFonts w:asciiTheme="majorHAnsi" w:hAnsiTheme="majorHAnsi"/>
                <w:bCs/>
              </w:rPr>
              <w:t>SCosgun</w:t>
            </w:r>
            <w:proofErr w:type="spellEnd"/>
          </w:p>
          <w:p w14:paraId="1BF5CA03" w14:textId="273F6125" w:rsidR="00B977DB" w:rsidRPr="00C12140" w:rsidRDefault="00B977DB" w:rsidP="00C12140">
            <w:pPr>
              <w:spacing w:line="276" w:lineRule="auto"/>
              <w:rPr>
                <w:rFonts w:asciiTheme="majorHAnsi" w:hAnsiTheme="majorHAnsi"/>
              </w:rPr>
            </w:pPr>
            <w:r w:rsidRPr="00D36C8D">
              <w:rPr>
                <w:rFonts w:asciiTheme="majorHAnsi" w:hAnsiTheme="majorHAnsi"/>
                <w:b/>
              </w:rPr>
              <w:t>Number of Students :</w:t>
            </w:r>
            <w:r w:rsidR="00833723" w:rsidRPr="00D36C8D">
              <w:rPr>
                <w:rFonts w:asciiTheme="majorHAnsi" w:hAnsiTheme="majorHAnsi"/>
                <w:b/>
              </w:rPr>
              <w:t xml:space="preserve"> </w:t>
            </w:r>
            <w:r w:rsidR="00D36C8D" w:rsidRPr="00D36C8D">
              <w:rPr>
                <w:rFonts w:asciiTheme="majorHAnsi" w:hAnsiTheme="majorHAnsi"/>
              </w:rPr>
              <w:t>1 or 2</w:t>
            </w:r>
          </w:p>
          <w:p w14:paraId="06C70505" w14:textId="3BEDA77E" w:rsidR="00B977DB" w:rsidRPr="00D36C8D" w:rsidRDefault="00B977DB" w:rsidP="00C12140">
            <w:pPr>
              <w:spacing w:line="276" w:lineRule="auto"/>
              <w:rPr>
                <w:rFonts w:asciiTheme="majorHAnsi" w:hAnsiTheme="majorHAnsi"/>
              </w:rPr>
            </w:pPr>
            <w:r w:rsidRPr="00D36C8D">
              <w:rPr>
                <w:rFonts w:asciiTheme="majorHAnsi" w:hAnsiTheme="majorHAnsi"/>
                <w:b/>
              </w:rPr>
              <w:t>Requirements (from students) :</w:t>
            </w:r>
            <w:r w:rsidR="00D140F8" w:rsidRPr="00D36C8D">
              <w:rPr>
                <w:rFonts w:asciiTheme="majorHAnsi" w:hAnsiTheme="majorHAnsi"/>
              </w:rPr>
              <w:t xml:space="preserve"> </w:t>
            </w:r>
            <w:r w:rsidR="00C12140" w:rsidRPr="00C12140">
              <w:rPr>
                <w:rFonts w:asciiTheme="majorHAnsi" w:hAnsiTheme="majorHAnsi"/>
              </w:rPr>
              <w:t>Retrieval and processing of climate, population, and land use data to estimate and model their current and future impacts on reservoir storage through regression analysis.</w:t>
            </w:r>
          </w:p>
        </w:tc>
      </w:tr>
      <w:tr w:rsidR="00B977DB" w:rsidRPr="00D36C8D" w14:paraId="1B0A697F" w14:textId="77777777" w:rsidTr="00CC4DCC">
        <w:tc>
          <w:tcPr>
            <w:tcW w:w="9709" w:type="dxa"/>
          </w:tcPr>
          <w:p w14:paraId="5C0D0D21" w14:textId="77777777" w:rsidR="009F300F" w:rsidRPr="00D36C8D" w:rsidRDefault="009F300F" w:rsidP="00D94667">
            <w:pPr>
              <w:rPr>
                <w:rFonts w:asciiTheme="majorHAnsi" w:hAnsiTheme="majorHAnsi"/>
                <w:b/>
              </w:rPr>
            </w:pPr>
            <w:r w:rsidRPr="00D36C8D">
              <w:rPr>
                <w:rFonts w:asciiTheme="majorHAnsi" w:hAnsiTheme="majorHAnsi"/>
                <w:b/>
              </w:rPr>
              <w:t>Scope of the Project :</w:t>
            </w:r>
          </w:p>
          <w:p w14:paraId="13C76EFF" w14:textId="026AF224" w:rsidR="00D36C8D" w:rsidRPr="00D36C8D" w:rsidRDefault="00D36C8D" w:rsidP="00D36C8D">
            <w:pPr>
              <w:pStyle w:val="Heading1"/>
              <w:spacing w:before="0" w:after="240" w:line="240" w:lineRule="auto"/>
              <w:jc w:val="both"/>
              <w:rPr>
                <w:sz w:val="24"/>
                <w:szCs w:val="24"/>
              </w:rPr>
            </w:pPr>
            <w:r w:rsidRPr="00D36C8D">
              <w:rPr>
                <w:b w:val="0"/>
                <w:bCs w:val="0"/>
                <w:color w:val="000000" w:themeColor="text1"/>
                <w:sz w:val="24"/>
                <w:szCs w:val="24"/>
                <w:lang w:val="en-CH"/>
              </w:rPr>
              <w:t xml:space="preserve">Climate change, urbanization, and population growth are major factors affecting the sustainability of water resources in metropolitan cities. In </w:t>
            </w:r>
            <w:r w:rsidR="006D7F6E">
              <w:rPr>
                <w:b w:val="0"/>
                <w:bCs w:val="0"/>
                <w:color w:val="000000" w:themeColor="text1"/>
                <w:sz w:val="24"/>
                <w:szCs w:val="24"/>
                <w:lang w:val="en-CH"/>
              </w:rPr>
              <w:t>large</w:t>
            </w:r>
            <w:r w:rsidRPr="00D36C8D">
              <w:rPr>
                <w:b w:val="0"/>
                <w:bCs w:val="0"/>
                <w:color w:val="000000" w:themeColor="text1"/>
                <w:sz w:val="24"/>
                <w:szCs w:val="24"/>
                <w:lang w:val="en-CH"/>
              </w:rPr>
              <w:t xml:space="preserve"> cities like Istanbul, these factors interact in complex ways to influence the availability and storage of freshwater. Changes in temperature and precipitation patterns, combined with increasing impervious surfaces due to urban development, can significantly impact how water is retained, lost, or consumed.</w:t>
            </w:r>
          </w:p>
          <w:p w14:paraId="24D85A3C" w14:textId="1E4D4082" w:rsidR="004A4055" w:rsidRPr="00D36C8D" w:rsidRDefault="00D36C8D" w:rsidP="00C12140">
            <w:pPr>
              <w:jc w:val="both"/>
              <w:rPr>
                <w:rFonts w:asciiTheme="majorHAnsi" w:hAnsiTheme="majorHAnsi"/>
                <w:lang w:val="en-CH"/>
              </w:rPr>
            </w:pPr>
            <w:r w:rsidRPr="00D36C8D">
              <w:rPr>
                <w:rFonts w:asciiTheme="majorHAnsi" w:hAnsiTheme="majorHAnsi"/>
                <w:lang w:val="en-CH"/>
              </w:rPr>
              <w:t>In this study, students will investigate how multiple environmental and socio-economic drivers, including climatic variables (temperature, precipitation, evapotranspiration), population growth and land use change, have influenced reservoir storage levels in Istanbul between 2015 and 2025. The analysis will include the integration of public datasets, statistical modeling, and data visualization using the R programming language. A key goal of the project is to identify long-term trends and potential risk scenarios for future water availability under ongoing climate change.</w:t>
            </w:r>
          </w:p>
        </w:tc>
      </w:tr>
      <w:tr w:rsidR="00B977DB" w:rsidRPr="00D36C8D" w14:paraId="1D6B9C0A" w14:textId="77777777" w:rsidTr="00CC4DCC">
        <w:tc>
          <w:tcPr>
            <w:tcW w:w="9709" w:type="dxa"/>
          </w:tcPr>
          <w:p w14:paraId="797DDB5D" w14:textId="77777777" w:rsidR="009F300F" w:rsidRPr="00D36C8D" w:rsidRDefault="009F300F" w:rsidP="00C12140">
            <w:pPr>
              <w:rPr>
                <w:rFonts w:asciiTheme="majorHAnsi" w:hAnsiTheme="majorHAnsi"/>
                <w:b/>
              </w:rPr>
            </w:pPr>
            <w:r w:rsidRPr="00D36C8D">
              <w:rPr>
                <w:rFonts w:asciiTheme="majorHAnsi" w:hAnsiTheme="majorHAnsi"/>
                <w:b/>
              </w:rPr>
              <w:t>Hardware/Software/Lab/Equipment Requirements :</w:t>
            </w:r>
          </w:p>
          <w:p w14:paraId="275FDCCC" w14:textId="3850C596" w:rsidR="00B977DB" w:rsidRPr="00D36C8D" w:rsidRDefault="00D36C8D" w:rsidP="00D94667">
            <w:pPr>
              <w:rPr>
                <w:rFonts w:asciiTheme="majorHAnsi" w:hAnsiTheme="majorHAnsi"/>
                <w:bCs/>
              </w:rPr>
            </w:pPr>
            <w:r>
              <w:rPr>
                <w:rFonts w:asciiTheme="majorHAnsi" w:hAnsiTheme="majorHAnsi"/>
                <w:bCs/>
              </w:rPr>
              <w:t>R</w:t>
            </w:r>
            <w:r w:rsidR="00D140F8" w:rsidRPr="00D36C8D">
              <w:rPr>
                <w:rFonts w:asciiTheme="majorHAnsi" w:hAnsiTheme="majorHAnsi"/>
                <w:bCs/>
              </w:rPr>
              <w:t xml:space="preserve"> for </w:t>
            </w:r>
            <w:r w:rsidRPr="00C26982">
              <w:rPr>
                <w:rFonts w:asciiTheme="majorHAnsi" w:hAnsiTheme="majorHAnsi"/>
              </w:rPr>
              <w:t>data retrieval</w:t>
            </w:r>
            <w:r>
              <w:rPr>
                <w:rFonts w:asciiTheme="majorHAnsi" w:hAnsiTheme="majorHAnsi"/>
              </w:rPr>
              <w:t>,</w:t>
            </w:r>
            <w:r w:rsidRPr="00D36C8D">
              <w:rPr>
                <w:rFonts w:asciiTheme="majorHAnsi" w:hAnsiTheme="majorHAnsi"/>
                <w:bCs/>
              </w:rPr>
              <w:t xml:space="preserve"> </w:t>
            </w:r>
            <w:r w:rsidR="006D7F6E">
              <w:rPr>
                <w:rFonts w:asciiTheme="majorHAnsi" w:hAnsiTheme="majorHAnsi"/>
                <w:bCs/>
              </w:rPr>
              <w:t>regression modeling</w:t>
            </w:r>
            <w:r>
              <w:rPr>
                <w:rFonts w:asciiTheme="majorHAnsi" w:hAnsiTheme="majorHAnsi"/>
                <w:bCs/>
              </w:rPr>
              <w:t xml:space="preserve"> and visualization</w:t>
            </w:r>
          </w:p>
          <w:p w14:paraId="23A6588D" w14:textId="77777777" w:rsidR="00D140F8" w:rsidRPr="00D36C8D" w:rsidRDefault="00D140F8" w:rsidP="00D94667">
            <w:pPr>
              <w:rPr>
                <w:rFonts w:asciiTheme="majorHAnsi" w:hAnsiTheme="majorHAnsi"/>
                <w:bCs/>
              </w:rPr>
            </w:pPr>
            <w:r w:rsidRPr="00D36C8D">
              <w:rPr>
                <w:rFonts w:asciiTheme="majorHAnsi" w:hAnsiTheme="majorHAnsi"/>
                <w:bCs/>
              </w:rPr>
              <w:t>Microsoft word for writing thesis</w:t>
            </w:r>
          </w:p>
          <w:p w14:paraId="78CE4CF7" w14:textId="546E94CE" w:rsidR="00B977DB" w:rsidRPr="00D36C8D" w:rsidRDefault="00D140F8" w:rsidP="00D36C8D">
            <w:pPr>
              <w:rPr>
                <w:rFonts w:asciiTheme="majorHAnsi" w:hAnsiTheme="majorHAnsi"/>
                <w:bCs/>
              </w:rPr>
            </w:pPr>
            <w:r w:rsidRPr="00D36C8D">
              <w:rPr>
                <w:rFonts w:asciiTheme="majorHAnsi" w:hAnsiTheme="majorHAnsi"/>
                <w:bCs/>
              </w:rPr>
              <w:t xml:space="preserve">Endnote for </w:t>
            </w:r>
            <w:r w:rsidR="00C12140">
              <w:rPr>
                <w:rFonts w:asciiTheme="majorHAnsi" w:hAnsiTheme="majorHAnsi"/>
                <w:bCs/>
              </w:rPr>
              <w:t>reference management</w:t>
            </w:r>
          </w:p>
        </w:tc>
      </w:tr>
      <w:tr w:rsidR="00B977DB" w:rsidRPr="00D36C8D" w14:paraId="1443F470" w14:textId="77777777" w:rsidTr="00CC4DCC">
        <w:tc>
          <w:tcPr>
            <w:tcW w:w="9709" w:type="dxa"/>
          </w:tcPr>
          <w:p w14:paraId="7C6EF014" w14:textId="77777777" w:rsidR="009F300F" w:rsidRPr="00D36C8D" w:rsidRDefault="009F300F" w:rsidP="009F300F">
            <w:pPr>
              <w:jc w:val="both"/>
              <w:rPr>
                <w:rFonts w:asciiTheme="majorHAnsi" w:hAnsiTheme="majorHAnsi"/>
                <w:b/>
              </w:rPr>
            </w:pPr>
            <w:r w:rsidRPr="00D36C8D">
              <w:rPr>
                <w:rFonts w:asciiTheme="majorHAnsi" w:hAnsiTheme="majorHAnsi"/>
                <w:b/>
              </w:rPr>
              <w:t>Development Plan :</w:t>
            </w:r>
          </w:p>
          <w:p w14:paraId="5BC54116" w14:textId="0A311090" w:rsidR="00965B9C" w:rsidRPr="00965B9C" w:rsidRDefault="00965B9C" w:rsidP="00965B9C">
            <w:pPr>
              <w:pStyle w:val="ListParagraph"/>
              <w:numPr>
                <w:ilvl w:val="0"/>
                <w:numId w:val="1"/>
              </w:numPr>
              <w:rPr>
                <w:rFonts w:asciiTheme="majorHAnsi" w:hAnsiTheme="majorHAnsi"/>
              </w:rPr>
            </w:pPr>
            <w:r w:rsidRPr="00965B9C">
              <w:rPr>
                <w:rFonts w:asciiTheme="majorHAnsi" w:hAnsiTheme="majorHAnsi"/>
              </w:rPr>
              <w:t xml:space="preserve">Data retrieval and preprocessing for meteorological data, climate projections, population statistics, land use datasets, and external water input records </w:t>
            </w:r>
          </w:p>
          <w:p w14:paraId="395EC993" w14:textId="0135B646" w:rsidR="00965B9C" w:rsidRPr="00965B9C" w:rsidRDefault="00965B9C" w:rsidP="00965B9C">
            <w:pPr>
              <w:pStyle w:val="ListParagraph"/>
              <w:numPr>
                <w:ilvl w:val="0"/>
                <w:numId w:val="1"/>
              </w:numPr>
              <w:rPr>
                <w:rFonts w:asciiTheme="majorHAnsi" w:hAnsiTheme="majorHAnsi"/>
              </w:rPr>
            </w:pPr>
            <w:r w:rsidRPr="00965B9C">
              <w:rPr>
                <w:rFonts w:asciiTheme="majorHAnsi" w:hAnsiTheme="majorHAnsi"/>
              </w:rPr>
              <w:t>Building regression models to analyze the effects of land use, population growth, climate variables, and potential changes in urban water consumption behavior on water reservoir dynamics in Istanbul</w:t>
            </w:r>
          </w:p>
          <w:p w14:paraId="0467EB6A" w14:textId="21E072C8" w:rsidR="00965B9C" w:rsidRPr="00965B9C" w:rsidRDefault="00965B9C" w:rsidP="00965B9C">
            <w:pPr>
              <w:pStyle w:val="ListParagraph"/>
              <w:numPr>
                <w:ilvl w:val="0"/>
                <w:numId w:val="1"/>
              </w:numPr>
              <w:rPr>
                <w:rFonts w:asciiTheme="majorHAnsi" w:hAnsiTheme="majorHAnsi"/>
              </w:rPr>
            </w:pPr>
            <w:r w:rsidRPr="00965B9C">
              <w:rPr>
                <w:rFonts w:asciiTheme="majorHAnsi" w:hAnsiTheme="majorHAnsi"/>
              </w:rPr>
              <w:t>Estimating future reservoir levels based on projected climate scenarios (e.g., CHELSA SSPs) and population growth</w:t>
            </w:r>
          </w:p>
          <w:p w14:paraId="21BF0146" w14:textId="6A74E37D" w:rsidR="00965B9C" w:rsidRPr="00965B9C" w:rsidRDefault="00965B9C" w:rsidP="00965B9C">
            <w:pPr>
              <w:pStyle w:val="ListParagraph"/>
              <w:numPr>
                <w:ilvl w:val="0"/>
                <w:numId w:val="1"/>
              </w:numPr>
              <w:rPr>
                <w:rFonts w:asciiTheme="majorHAnsi" w:hAnsiTheme="majorHAnsi"/>
              </w:rPr>
            </w:pPr>
            <w:r w:rsidRPr="00965B9C">
              <w:rPr>
                <w:rFonts w:asciiTheme="majorHAnsi" w:hAnsiTheme="majorHAnsi"/>
              </w:rPr>
              <w:t>Data analysis and interpretation of results</w:t>
            </w:r>
          </w:p>
          <w:p w14:paraId="2794D88A" w14:textId="408461B4" w:rsidR="00B977DB" w:rsidRPr="00C12140" w:rsidRDefault="00965B9C" w:rsidP="00965B9C">
            <w:pPr>
              <w:pStyle w:val="ListParagraph"/>
              <w:numPr>
                <w:ilvl w:val="0"/>
                <w:numId w:val="1"/>
              </w:numPr>
              <w:rPr>
                <w:rFonts w:asciiTheme="majorHAnsi" w:hAnsiTheme="majorHAnsi"/>
              </w:rPr>
            </w:pPr>
            <w:r w:rsidRPr="00965B9C">
              <w:rPr>
                <w:rFonts w:asciiTheme="majorHAnsi" w:hAnsiTheme="majorHAnsi"/>
              </w:rPr>
              <w:t>Writing and finalizing the dissertation</w:t>
            </w:r>
          </w:p>
        </w:tc>
      </w:tr>
    </w:tbl>
    <w:p w14:paraId="0E05190C" w14:textId="77777777" w:rsidR="00B80550" w:rsidRDefault="00B80550" w:rsidP="00B80550">
      <w:pPr>
        <w:rPr>
          <w:rFonts w:asciiTheme="majorHAnsi" w:hAnsiTheme="majorHAnsi"/>
        </w:rPr>
      </w:pPr>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4384" w14:textId="77777777" w:rsidR="006E3B70" w:rsidRDefault="006E3B70">
      <w:r>
        <w:separator/>
      </w:r>
    </w:p>
  </w:endnote>
  <w:endnote w:type="continuationSeparator" w:id="0">
    <w:p w14:paraId="0DE17DE2" w14:textId="77777777" w:rsidR="006E3B70" w:rsidRDefault="006E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5C0A" w14:textId="77777777" w:rsidR="006E3B70" w:rsidRDefault="006E3B70">
      <w:r>
        <w:separator/>
      </w:r>
    </w:p>
  </w:footnote>
  <w:footnote w:type="continuationSeparator" w:id="0">
    <w:p w14:paraId="20692EB4" w14:textId="77777777" w:rsidR="006E3B70" w:rsidRDefault="006E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AC54" w14:textId="77777777" w:rsidR="00FB1AC4" w:rsidRPr="00FB1AC4" w:rsidRDefault="0011205E" w:rsidP="00FB1AC4">
    <w:pPr>
      <w:pStyle w:val="Header"/>
    </w:pPr>
    <w:r>
      <w:rPr>
        <w:b/>
        <w:noProof/>
        <w:lang w:val="tr-TR" w:eastAsia="tr-TR"/>
      </w:rPr>
      <w:drawing>
        <wp:inline distT="0" distB="0" distL="0" distR="0" wp14:anchorId="6FE3381F" wp14:editId="7AECF48B">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lang w:val="tr-TR" w:eastAsia="tr-TR"/>
      </w:rPr>
      <w:drawing>
        <wp:inline distT="0" distB="0" distL="0" distR="0" wp14:anchorId="6F6E7F4A" wp14:editId="7D163164">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63B85"/>
    <w:multiLevelType w:val="hybridMultilevel"/>
    <w:tmpl w:val="1D2C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00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AB"/>
    <w:rsid w:val="00010970"/>
    <w:rsid w:val="00060BFC"/>
    <w:rsid w:val="00072265"/>
    <w:rsid w:val="00093C86"/>
    <w:rsid w:val="000943E8"/>
    <w:rsid w:val="000C48FD"/>
    <w:rsid w:val="000D77B2"/>
    <w:rsid w:val="000F5617"/>
    <w:rsid w:val="0011205E"/>
    <w:rsid w:val="001230AD"/>
    <w:rsid w:val="00161364"/>
    <w:rsid w:val="001B76FA"/>
    <w:rsid w:val="001D5E33"/>
    <w:rsid w:val="00227FAA"/>
    <w:rsid w:val="002A2018"/>
    <w:rsid w:val="002C5066"/>
    <w:rsid w:val="003234A9"/>
    <w:rsid w:val="00374D30"/>
    <w:rsid w:val="00376C18"/>
    <w:rsid w:val="00391F8B"/>
    <w:rsid w:val="00392061"/>
    <w:rsid w:val="003C0335"/>
    <w:rsid w:val="003D38DE"/>
    <w:rsid w:val="003E1AE8"/>
    <w:rsid w:val="00412C4B"/>
    <w:rsid w:val="00424F13"/>
    <w:rsid w:val="00425542"/>
    <w:rsid w:val="00457299"/>
    <w:rsid w:val="004A38F3"/>
    <w:rsid w:val="004A4055"/>
    <w:rsid w:val="004A4699"/>
    <w:rsid w:val="004C4A14"/>
    <w:rsid w:val="004D05D7"/>
    <w:rsid w:val="004F4BA1"/>
    <w:rsid w:val="00527540"/>
    <w:rsid w:val="00556391"/>
    <w:rsid w:val="005578DB"/>
    <w:rsid w:val="00585C60"/>
    <w:rsid w:val="00594A2C"/>
    <w:rsid w:val="00613FFA"/>
    <w:rsid w:val="00635C9F"/>
    <w:rsid w:val="00657246"/>
    <w:rsid w:val="00670018"/>
    <w:rsid w:val="00681F7A"/>
    <w:rsid w:val="006C6C2D"/>
    <w:rsid w:val="006D39AC"/>
    <w:rsid w:val="006D7F6E"/>
    <w:rsid w:val="006E16C4"/>
    <w:rsid w:val="006E331C"/>
    <w:rsid w:val="006E3B70"/>
    <w:rsid w:val="007031D0"/>
    <w:rsid w:val="00703D5B"/>
    <w:rsid w:val="00715849"/>
    <w:rsid w:val="007270A5"/>
    <w:rsid w:val="00730A02"/>
    <w:rsid w:val="00766DA6"/>
    <w:rsid w:val="00773468"/>
    <w:rsid w:val="007D7BBB"/>
    <w:rsid w:val="007E2375"/>
    <w:rsid w:val="007E6938"/>
    <w:rsid w:val="00833723"/>
    <w:rsid w:val="00851CDB"/>
    <w:rsid w:val="008C5623"/>
    <w:rsid w:val="00965B9C"/>
    <w:rsid w:val="009C401E"/>
    <w:rsid w:val="009D3E1C"/>
    <w:rsid w:val="009F092F"/>
    <w:rsid w:val="009F300F"/>
    <w:rsid w:val="00A1654D"/>
    <w:rsid w:val="00A30FDD"/>
    <w:rsid w:val="00A577ED"/>
    <w:rsid w:val="00A605FC"/>
    <w:rsid w:val="00A81016"/>
    <w:rsid w:val="00A93C5E"/>
    <w:rsid w:val="00AB0EFA"/>
    <w:rsid w:val="00AC59D6"/>
    <w:rsid w:val="00B13CA4"/>
    <w:rsid w:val="00B53300"/>
    <w:rsid w:val="00B5740A"/>
    <w:rsid w:val="00B60335"/>
    <w:rsid w:val="00B80550"/>
    <w:rsid w:val="00B977DB"/>
    <w:rsid w:val="00BB4770"/>
    <w:rsid w:val="00BD268B"/>
    <w:rsid w:val="00BD74A3"/>
    <w:rsid w:val="00C12140"/>
    <w:rsid w:val="00C43366"/>
    <w:rsid w:val="00C509EA"/>
    <w:rsid w:val="00C659BD"/>
    <w:rsid w:val="00C9489F"/>
    <w:rsid w:val="00CA7FAC"/>
    <w:rsid w:val="00CC24A4"/>
    <w:rsid w:val="00CC4955"/>
    <w:rsid w:val="00CC4DCC"/>
    <w:rsid w:val="00CE797F"/>
    <w:rsid w:val="00CF0D9D"/>
    <w:rsid w:val="00D00CBC"/>
    <w:rsid w:val="00D128A6"/>
    <w:rsid w:val="00D140F8"/>
    <w:rsid w:val="00D22B15"/>
    <w:rsid w:val="00D33DAB"/>
    <w:rsid w:val="00D349C4"/>
    <w:rsid w:val="00D35950"/>
    <w:rsid w:val="00D36C8D"/>
    <w:rsid w:val="00D5170B"/>
    <w:rsid w:val="00D54528"/>
    <w:rsid w:val="00D94667"/>
    <w:rsid w:val="00DC355F"/>
    <w:rsid w:val="00DE7149"/>
    <w:rsid w:val="00E64548"/>
    <w:rsid w:val="00E706BC"/>
    <w:rsid w:val="00E71606"/>
    <w:rsid w:val="00E80932"/>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F4AC7"/>
  <w15:docId w15:val="{E4C3F1F9-FC51-5D41-B9FD-192B7781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36C8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overflowPunct w:val="0"/>
      <w:autoSpaceDE w:val="0"/>
      <w:autoSpaceDN w:val="0"/>
      <w:adjustRightInd w:val="0"/>
      <w:textAlignment w:val="baseline"/>
    </w:pPr>
    <w:rPr>
      <w:rFonts w:ascii="Arial" w:hAnsi="Arial"/>
      <w:sz w:val="20"/>
      <w:szCs w:val="20"/>
      <w:lang w:val="tr-TR"/>
    </w:rPr>
  </w:style>
  <w:style w:type="character" w:styleId="FootnoteReference">
    <w:name w:val="footnote reference"/>
    <w:semiHidden/>
    <w:rPr>
      <w:vertAlign w:val="superscript"/>
    </w:rPr>
  </w:style>
  <w:style w:type="paragraph" w:styleId="BalloonText">
    <w:name w:val="Balloon Text"/>
    <w:basedOn w:val="Normal"/>
    <w:semiHidden/>
    <w:rsid w:val="00C43366"/>
    <w:rPr>
      <w:rFonts w:ascii="Tahoma" w:hAnsi="Tahoma"/>
      <w:sz w:val="16"/>
      <w:szCs w:val="16"/>
    </w:rPr>
  </w:style>
  <w:style w:type="character" w:styleId="CommentReference">
    <w:name w:val="annotation reference"/>
    <w:rsid w:val="00F17AB8"/>
    <w:rPr>
      <w:sz w:val="16"/>
      <w:szCs w:val="16"/>
    </w:rPr>
  </w:style>
  <w:style w:type="paragraph" w:styleId="CommentText">
    <w:name w:val="annotation text"/>
    <w:basedOn w:val="Normal"/>
    <w:link w:val="CommentTextChar"/>
    <w:rsid w:val="00F17AB8"/>
    <w:rPr>
      <w:sz w:val="20"/>
      <w:szCs w:val="20"/>
    </w:rPr>
  </w:style>
  <w:style w:type="character" w:customStyle="1" w:styleId="CommentTextChar">
    <w:name w:val="Comment Text Char"/>
    <w:basedOn w:val="DefaultParagraphFont"/>
    <w:link w:val="CommentText"/>
    <w:rsid w:val="00F17AB8"/>
  </w:style>
  <w:style w:type="paragraph" w:styleId="CommentSubject">
    <w:name w:val="annotation subject"/>
    <w:basedOn w:val="CommentText"/>
    <w:next w:val="CommentText"/>
    <w:link w:val="CommentSubjectChar"/>
    <w:rsid w:val="00F17AB8"/>
    <w:rPr>
      <w:b/>
      <w:bCs/>
    </w:rPr>
  </w:style>
  <w:style w:type="character" w:customStyle="1" w:styleId="CommentSubjectChar">
    <w:name w:val="Comment Subject Char"/>
    <w:link w:val="CommentSubject"/>
    <w:rsid w:val="00F17AB8"/>
    <w:rPr>
      <w:b/>
      <w:bCs/>
    </w:rPr>
  </w:style>
  <w:style w:type="paragraph" w:styleId="Header">
    <w:name w:val="header"/>
    <w:basedOn w:val="Normal"/>
    <w:link w:val="HeaderChar"/>
    <w:rsid w:val="00FB1AC4"/>
    <w:pPr>
      <w:tabs>
        <w:tab w:val="center" w:pos="4703"/>
        <w:tab w:val="right" w:pos="9406"/>
      </w:tabs>
    </w:pPr>
  </w:style>
  <w:style w:type="character" w:customStyle="1" w:styleId="HeaderChar">
    <w:name w:val="Header Char"/>
    <w:basedOn w:val="DefaultParagraphFont"/>
    <w:link w:val="Header"/>
    <w:rsid w:val="00FB1AC4"/>
    <w:rPr>
      <w:sz w:val="24"/>
      <w:szCs w:val="24"/>
    </w:rPr>
  </w:style>
  <w:style w:type="paragraph" w:styleId="Footer">
    <w:name w:val="footer"/>
    <w:basedOn w:val="Normal"/>
    <w:link w:val="FooterChar"/>
    <w:rsid w:val="00FB1AC4"/>
    <w:pPr>
      <w:tabs>
        <w:tab w:val="center" w:pos="4703"/>
        <w:tab w:val="right" w:pos="9406"/>
      </w:tabs>
    </w:pPr>
  </w:style>
  <w:style w:type="character" w:customStyle="1" w:styleId="FooterChar">
    <w:name w:val="Footer Char"/>
    <w:basedOn w:val="DefaultParagraphFont"/>
    <w:link w:val="Footer"/>
    <w:rsid w:val="00FB1AC4"/>
    <w:rPr>
      <w:sz w:val="24"/>
      <w:szCs w:val="24"/>
    </w:rPr>
  </w:style>
  <w:style w:type="character" w:customStyle="1" w:styleId="FootnoteTextChar">
    <w:name w:val="Footnote Text Char"/>
    <w:link w:val="FootnoteText"/>
    <w:semiHidden/>
    <w:rsid w:val="00FB1AC4"/>
    <w:rPr>
      <w:rFonts w:ascii="Arial" w:hAnsi="Arial"/>
      <w:lang w:val="tr-TR"/>
    </w:rPr>
  </w:style>
  <w:style w:type="paragraph" w:styleId="ListParagraph">
    <w:name w:val="List Paragraph"/>
    <w:basedOn w:val="Normal"/>
    <w:uiPriority w:val="34"/>
    <w:qFormat/>
    <w:rsid w:val="00D140F8"/>
    <w:pPr>
      <w:ind w:left="720"/>
      <w:contextualSpacing/>
    </w:pPr>
  </w:style>
  <w:style w:type="character" w:customStyle="1" w:styleId="Heading1Char">
    <w:name w:val="Heading 1 Char"/>
    <w:basedOn w:val="DefaultParagraphFont"/>
    <w:link w:val="Heading1"/>
    <w:uiPriority w:val="9"/>
    <w:rsid w:val="00D36C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ED6C-B034-4483-A13C-2569235F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357</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Drexel University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sevil coşgun</cp:lastModifiedBy>
  <cp:revision>4</cp:revision>
  <cp:lastPrinted>2007-10-18T06:28:00Z</cp:lastPrinted>
  <dcterms:created xsi:type="dcterms:W3CDTF">2025-09-03T10:39:00Z</dcterms:created>
  <dcterms:modified xsi:type="dcterms:W3CDTF">2025-09-05T08:56:00Z</dcterms:modified>
</cp:coreProperties>
</file>